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D3B28" w:rsidRPr="00647519" w:rsidRDefault="007D3B28" w:rsidP="00D341A8">
      <w:pPr>
        <w:pStyle w:val="Geenafstand"/>
        <w:rPr>
          <w:rFonts w:ascii="Times New Roman" w:hAnsi="Times New Roman" w:cs="Times New Roman"/>
          <w:b/>
          <w:bCs/>
        </w:rPr>
      </w:pPr>
      <w:r w:rsidRPr="00647519">
        <w:rPr>
          <w:rFonts w:ascii="Times New Roman" w:hAnsi="Times New Roman" w:cs="Times New Roman"/>
          <w:b/>
          <w:bCs/>
        </w:rPr>
        <w:t xml:space="preserve">ALGEMENE VOORWAARDEN </w:t>
      </w:r>
      <w:r w:rsidR="0085016F" w:rsidRPr="00647519">
        <w:rPr>
          <w:rFonts w:ascii="Times New Roman" w:hAnsi="Times New Roman" w:cs="Times New Roman"/>
          <w:b/>
          <w:bCs/>
        </w:rPr>
        <w:t>CJ FINANCE</w:t>
      </w:r>
    </w:p>
    <w:p w:rsidR="007D3B28" w:rsidRPr="00647519" w:rsidRDefault="007D3B28" w:rsidP="007D3B28">
      <w:pPr>
        <w:pStyle w:val="Normaalweb"/>
      </w:pPr>
      <w:r w:rsidRPr="00647519">
        <w:rPr>
          <w:sz w:val="20"/>
          <w:szCs w:val="20"/>
        </w:rPr>
        <w:t xml:space="preserve">Gevestigd aan de </w:t>
      </w:r>
      <w:r w:rsidR="0085016F" w:rsidRPr="00647519">
        <w:rPr>
          <w:sz w:val="20"/>
          <w:szCs w:val="20"/>
        </w:rPr>
        <w:t>Plataanstraat 21</w:t>
      </w:r>
      <w:r w:rsidRPr="00647519">
        <w:rPr>
          <w:sz w:val="20"/>
          <w:szCs w:val="20"/>
        </w:rPr>
        <w:t xml:space="preserve">, </w:t>
      </w:r>
      <w:r w:rsidR="0085016F" w:rsidRPr="00647519">
        <w:rPr>
          <w:sz w:val="20"/>
          <w:szCs w:val="20"/>
        </w:rPr>
        <w:t>3812 ZX</w:t>
      </w:r>
      <w:r w:rsidRPr="00647519">
        <w:rPr>
          <w:sz w:val="20"/>
          <w:szCs w:val="20"/>
        </w:rPr>
        <w:t xml:space="preserve"> Am</w:t>
      </w:r>
      <w:r w:rsidR="0085016F" w:rsidRPr="00647519">
        <w:rPr>
          <w:sz w:val="20"/>
          <w:szCs w:val="20"/>
        </w:rPr>
        <w:t>ersfoort</w:t>
      </w:r>
      <w:r w:rsidRPr="00647519">
        <w:rPr>
          <w:sz w:val="20"/>
          <w:szCs w:val="20"/>
        </w:rPr>
        <w:t xml:space="preserve">, Nederland Ingeschreven bij de Kamer van Koophandel onder nummer </w:t>
      </w:r>
      <w:r w:rsidR="0085016F" w:rsidRPr="00647519">
        <w:rPr>
          <w:sz w:val="20"/>
          <w:szCs w:val="20"/>
        </w:rPr>
        <w:t>97169102.</w:t>
      </w:r>
    </w:p>
    <w:p w:rsidR="0085016F" w:rsidRPr="00647519" w:rsidRDefault="007D3B28" w:rsidP="0085016F">
      <w:pPr>
        <w:pStyle w:val="Geenafstand"/>
        <w:rPr>
          <w:rFonts w:ascii="Times New Roman" w:hAnsi="Times New Roman" w:cs="Times New Roman"/>
          <w:sz w:val="20"/>
          <w:szCs w:val="20"/>
        </w:rPr>
      </w:pPr>
      <w:r w:rsidRPr="00647519">
        <w:rPr>
          <w:rFonts w:ascii="Times New Roman" w:hAnsi="Times New Roman" w:cs="Times New Roman"/>
          <w:sz w:val="20"/>
          <w:szCs w:val="20"/>
        </w:rPr>
        <w:t>Artikel 1. Definities</w:t>
      </w:r>
    </w:p>
    <w:p w:rsidR="007D3B28" w:rsidRPr="00647519" w:rsidRDefault="007D3B28" w:rsidP="0085016F">
      <w:pPr>
        <w:pStyle w:val="Geenafstand"/>
        <w:rPr>
          <w:rFonts w:ascii="Times New Roman" w:hAnsi="Times New Roman" w:cs="Times New Roman"/>
          <w:sz w:val="20"/>
          <w:szCs w:val="20"/>
        </w:rPr>
      </w:pPr>
      <w:r w:rsidRPr="00647519">
        <w:rPr>
          <w:rFonts w:ascii="Times New Roman" w:hAnsi="Times New Roman" w:cs="Times New Roman"/>
          <w:sz w:val="20"/>
          <w:szCs w:val="20"/>
        </w:rPr>
        <w:br/>
        <w:t xml:space="preserve">1. In deze algemene voorwaarden worden de hiernavolgende termen met een hoofdletter geschreven en in de navolgende betekenis gebruikt, tenzij uitdrukkelijk anders is aangegeven: </w:t>
      </w:r>
    </w:p>
    <w:p w:rsidR="004B24F1" w:rsidRPr="00647519" w:rsidRDefault="0085016F" w:rsidP="0085016F">
      <w:pPr>
        <w:pStyle w:val="Geenafstand"/>
        <w:rPr>
          <w:rFonts w:ascii="Times New Roman" w:hAnsi="Times New Roman" w:cs="Times New Roman"/>
          <w:sz w:val="20"/>
          <w:szCs w:val="20"/>
        </w:rPr>
      </w:pPr>
      <w:r w:rsidRPr="00647519">
        <w:rPr>
          <w:rFonts w:ascii="Times New Roman" w:hAnsi="Times New Roman" w:cs="Times New Roman"/>
          <w:b/>
          <w:bCs/>
          <w:sz w:val="20"/>
          <w:szCs w:val="20"/>
        </w:rPr>
        <w:t>CJ Finance</w:t>
      </w:r>
      <w:r w:rsidR="007D3B28" w:rsidRPr="00647519">
        <w:rPr>
          <w:rFonts w:ascii="Times New Roman" w:hAnsi="Times New Roman" w:cs="Times New Roman"/>
          <w:b/>
          <w:bCs/>
          <w:sz w:val="20"/>
          <w:szCs w:val="20"/>
        </w:rPr>
        <w:t xml:space="preserve">: </w:t>
      </w:r>
      <w:r w:rsidR="004B24F1" w:rsidRPr="00647519">
        <w:rPr>
          <w:rFonts w:ascii="Times New Roman" w:hAnsi="Times New Roman" w:cs="Times New Roman"/>
          <w:sz w:val="20"/>
          <w:szCs w:val="20"/>
        </w:rPr>
        <w:t xml:space="preserve">De contractuele wederpartij bij de Overeenkomst met Opdrachtgever en gebruiker van deze algemene voorwaarden in de zin van artikel 6:231 sub b BW. </w:t>
      </w:r>
    </w:p>
    <w:p w:rsidR="007D3B28" w:rsidRPr="00647519" w:rsidRDefault="004B24F1" w:rsidP="0085016F">
      <w:pPr>
        <w:pStyle w:val="Geenafstand"/>
        <w:rPr>
          <w:rFonts w:ascii="Times New Roman" w:hAnsi="Times New Roman" w:cs="Times New Roman"/>
          <w:sz w:val="20"/>
          <w:szCs w:val="20"/>
        </w:rPr>
      </w:pPr>
      <w:r w:rsidRPr="00647519">
        <w:rPr>
          <w:rFonts w:ascii="Times New Roman" w:hAnsi="Times New Roman" w:cs="Times New Roman"/>
          <w:b/>
          <w:bCs/>
          <w:sz w:val="20"/>
          <w:szCs w:val="20"/>
        </w:rPr>
        <w:t>Opdrachtgever:</w:t>
      </w:r>
      <w:r w:rsidRPr="00647519">
        <w:rPr>
          <w:rFonts w:ascii="Times New Roman" w:hAnsi="Times New Roman" w:cs="Times New Roman"/>
          <w:sz w:val="20"/>
          <w:szCs w:val="20"/>
        </w:rPr>
        <w:t xml:space="preserve"> De natuurlijk of rechtspersoon die aan </w:t>
      </w:r>
      <w:r w:rsidR="0085016F" w:rsidRPr="00647519">
        <w:rPr>
          <w:rFonts w:ascii="Times New Roman" w:hAnsi="Times New Roman" w:cs="Times New Roman"/>
          <w:sz w:val="20"/>
          <w:szCs w:val="20"/>
        </w:rPr>
        <w:t>CJ Finance</w:t>
      </w:r>
      <w:r w:rsidRPr="00647519">
        <w:rPr>
          <w:rFonts w:ascii="Times New Roman" w:hAnsi="Times New Roman" w:cs="Times New Roman"/>
          <w:sz w:val="20"/>
          <w:szCs w:val="20"/>
        </w:rPr>
        <w:t xml:space="preserve"> opdracht geeft tot het leveren van Diensten en contractuele wederpartij bij de Overeenkomst in de zin van artikel 6:231 sub c BW. </w:t>
      </w:r>
    </w:p>
    <w:p w:rsidR="004B24F1" w:rsidRPr="00647519" w:rsidRDefault="007D3B28" w:rsidP="0085016F">
      <w:pPr>
        <w:pStyle w:val="Geenafstand"/>
        <w:rPr>
          <w:rFonts w:ascii="Times New Roman" w:hAnsi="Times New Roman" w:cs="Times New Roman"/>
          <w:sz w:val="20"/>
          <w:szCs w:val="20"/>
        </w:rPr>
      </w:pPr>
      <w:r w:rsidRPr="00647519">
        <w:rPr>
          <w:rFonts w:ascii="Times New Roman" w:hAnsi="Times New Roman" w:cs="Times New Roman"/>
          <w:b/>
          <w:bCs/>
          <w:sz w:val="20"/>
          <w:szCs w:val="20"/>
        </w:rPr>
        <w:t xml:space="preserve">Overeenkomst: </w:t>
      </w:r>
      <w:r w:rsidR="004B24F1" w:rsidRPr="00647519">
        <w:rPr>
          <w:rFonts w:ascii="Times New Roman" w:hAnsi="Times New Roman" w:cs="Times New Roman"/>
          <w:sz w:val="20"/>
          <w:szCs w:val="20"/>
        </w:rPr>
        <w:t xml:space="preserve">De Overeenkomst van opdracht op basis waarvan </w:t>
      </w:r>
      <w:r w:rsidR="0085016F" w:rsidRPr="00647519">
        <w:rPr>
          <w:rFonts w:ascii="Times New Roman" w:hAnsi="Times New Roman" w:cs="Times New Roman"/>
          <w:sz w:val="20"/>
          <w:szCs w:val="20"/>
        </w:rPr>
        <w:t>CJ Finance</w:t>
      </w:r>
      <w:r w:rsidR="004B24F1" w:rsidRPr="00647519">
        <w:rPr>
          <w:rFonts w:ascii="Times New Roman" w:hAnsi="Times New Roman" w:cs="Times New Roman"/>
          <w:sz w:val="20"/>
          <w:szCs w:val="20"/>
        </w:rPr>
        <w:t xml:space="preserve"> tegen betaling Diensten levert aan of verricht ten behoeve van de Opdrachtgever. </w:t>
      </w:r>
    </w:p>
    <w:p w:rsidR="007D3B28" w:rsidRPr="00647519" w:rsidRDefault="007D3B28" w:rsidP="0085016F">
      <w:pPr>
        <w:pStyle w:val="Geenafstand"/>
        <w:rPr>
          <w:rFonts w:ascii="Times New Roman" w:hAnsi="Times New Roman" w:cs="Times New Roman"/>
          <w:sz w:val="20"/>
          <w:szCs w:val="20"/>
        </w:rPr>
      </w:pPr>
      <w:r w:rsidRPr="00647519">
        <w:rPr>
          <w:rFonts w:ascii="Times New Roman" w:hAnsi="Times New Roman" w:cs="Times New Roman"/>
          <w:b/>
          <w:bCs/>
          <w:sz w:val="20"/>
          <w:szCs w:val="20"/>
        </w:rPr>
        <w:t xml:space="preserve">Diensten: </w:t>
      </w:r>
      <w:r w:rsidR="004B24F1" w:rsidRPr="00647519">
        <w:rPr>
          <w:rFonts w:ascii="Times New Roman" w:hAnsi="Times New Roman" w:cs="Times New Roman"/>
          <w:sz w:val="20"/>
          <w:szCs w:val="20"/>
        </w:rPr>
        <w:t xml:space="preserve">Alle door </w:t>
      </w:r>
      <w:r w:rsidR="0085016F" w:rsidRPr="00647519">
        <w:rPr>
          <w:rFonts w:ascii="Times New Roman" w:hAnsi="Times New Roman" w:cs="Times New Roman"/>
          <w:sz w:val="20"/>
          <w:szCs w:val="20"/>
        </w:rPr>
        <w:t>CJ Finance</w:t>
      </w:r>
      <w:r w:rsidR="004B24F1" w:rsidRPr="00647519">
        <w:rPr>
          <w:rFonts w:ascii="Times New Roman" w:hAnsi="Times New Roman" w:cs="Times New Roman"/>
          <w:sz w:val="20"/>
          <w:szCs w:val="20"/>
        </w:rPr>
        <w:t xml:space="preserve"> aangeboden, te verrichten en verrichte werkzaamheden, waaronder </w:t>
      </w:r>
      <w:proofErr w:type="spellStart"/>
      <w:r w:rsidR="004B24F1" w:rsidRPr="00647519">
        <w:rPr>
          <w:rFonts w:ascii="Times New Roman" w:hAnsi="Times New Roman" w:cs="Times New Roman"/>
          <w:sz w:val="20"/>
          <w:szCs w:val="20"/>
        </w:rPr>
        <w:t>financiële</w:t>
      </w:r>
      <w:proofErr w:type="spellEnd"/>
      <w:r w:rsidR="004B24F1" w:rsidRPr="00647519">
        <w:rPr>
          <w:rFonts w:ascii="Times New Roman" w:hAnsi="Times New Roman" w:cs="Times New Roman"/>
          <w:sz w:val="20"/>
          <w:szCs w:val="20"/>
        </w:rPr>
        <w:t xml:space="preserve"> administratie en boekhouding, het doen van fiscale aangiften, leveren van fiscale ondersteuning en het geven van adviezen op financieel gebied. </w:t>
      </w:r>
    </w:p>
    <w:p w:rsidR="004B24F1" w:rsidRPr="00647519" w:rsidRDefault="007D3B28" w:rsidP="0085016F">
      <w:pPr>
        <w:pStyle w:val="Geenafstand"/>
        <w:rPr>
          <w:rFonts w:ascii="Times New Roman" w:hAnsi="Times New Roman" w:cs="Times New Roman"/>
          <w:sz w:val="20"/>
          <w:szCs w:val="20"/>
        </w:rPr>
      </w:pPr>
      <w:r w:rsidRPr="00647519">
        <w:rPr>
          <w:rFonts w:ascii="Times New Roman" w:hAnsi="Times New Roman" w:cs="Times New Roman"/>
          <w:b/>
          <w:bCs/>
          <w:sz w:val="20"/>
          <w:szCs w:val="20"/>
        </w:rPr>
        <w:t xml:space="preserve">Periodieke Vergoeding: </w:t>
      </w:r>
      <w:r w:rsidR="004B24F1" w:rsidRPr="00647519">
        <w:rPr>
          <w:rFonts w:ascii="Times New Roman" w:hAnsi="Times New Roman" w:cs="Times New Roman"/>
          <w:sz w:val="20"/>
          <w:szCs w:val="20"/>
        </w:rPr>
        <w:t xml:space="preserve">De maandelijks door Opdrachtgever aan </w:t>
      </w:r>
      <w:r w:rsidR="0085016F" w:rsidRPr="00647519">
        <w:rPr>
          <w:rFonts w:ascii="Times New Roman" w:hAnsi="Times New Roman" w:cs="Times New Roman"/>
          <w:sz w:val="20"/>
          <w:szCs w:val="20"/>
        </w:rPr>
        <w:t>CJ Finance</w:t>
      </w:r>
      <w:r w:rsidR="004B24F1" w:rsidRPr="00647519">
        <w:rPr>
          <w:rFonts w:ascii="Times New Roman" w:hAnsi="Times New Roman" w:cs="Times New Roman"/>
          <w:sz w:val="20"/>
          <w:szCs w:val="20"/>
        </w:rPr>
        <w:t xml:space="preserve"> verschuldigde, vaste vergoeding voor de geleverde of te leveren Diensten. </w:t>
      </w:r>
    </w:p>
    <w:p w:rsidR="007D3B28" w:rsidRPr="00647519" w:rsidRDefault="007D3B28" w:rsidP="0085016F">
      <w:pPr>
        <w:pStyle w:val="Geenafstand"/>
        <w:rPr>
          <w:rFonts w:ascii="Times New Roman" w:hAnsi="Times New Roman" w:cs="Times New Roman"/>
          <w:sz w:val="20"/>
          <w:szCs w:val="20"/>
        </w:rPr>
      </w:pPr>
      <w:r w:rsidRPr="00647519">
        <w:rPr>
          <w:rFonts w:ascii="Times New Roman" w:hAnsi="Times New Roman" w:cs="Times New Roman"/>
          <w:b/>
          <w:bCs/>
          <w:sz w:val="20"/>
          <w:szCs w:val="20"/>
        </w:rPr>
        <w:t xml:space="preserve">Partijen: </w:t>
      </w:r>
      <w:r w:rsidR="0085016F" w:rsidRPr="00647519">
        <w:rPr>
          <w:rFonts w:ascii="Times New Roman" w:hAnsi="Times New Roman" w:cs="Times New Roman"/>
          <w:sz w:val="20"/>
          <w:szCs w:val="20"/>
        </w:rPr>
        <w:t>CJ Finance</w:t>
      </w:r>
      <w:r w:rsidR="004B24F1" w:rsidRPr="00647519">
        <w:rPr>
          <w:rFonts w:ascii="Times New Roman" w:hAnsi="Times New Roman" w:cs="Times New Roman"/>
          <w:sz w:val="20"/>
          <w:szCs w:val="20"/>
        </w:rPr>
        <w:t xml:space="preserve"> en de Opdrachtgever gezamenlijk en ieder afzonderlijk “Partij”. </w:t>
      </w:r>
    </w:p>
    <w:p w:rsidR="007D3B28" w:rsidRPr="00647519" w:rsidRDefault="007D3B28" w:rsidP="007D3B28">
      <w:pPr>
        <w:pStyle w:val="Normaalweb"/>
      </w:pPr>
      <w:r w:rsidRPr="00647519">
        <w:rPr>
          <w:sz w:val="20"/>
          <w:szCs w:val="20"/>
        </w:rPr>
        <w:t xml:space="preserve">2. Onder “schriftelijk” valt in deze algemene voorwaarden ook communicatie per e-mail of digitaal (bijvoorbeeld via een online interface) mits de identiteit van de afzender en integriteit van de inhoud voldoende vaststaat. </w:t>
      </w:r>
    </w:p>
    <w:p w:rsidR="007D3B28" w:rsidRPr="00647519" w:rsidRDefault="007D3B28" w:rsidP="007D3B28">
      <w:pPr>
        <w:pStyle w:val="Normaalweb"/>
      </w:pPr>
      <w:r w:rsidRPr="00647519">
        <w:rPr>
          <w:sz w:val="20"/>
          <w:szCs w:val="20"/>
        </w:rPr>
        <w:t xml:space="preserve">Artikel 2. Toepasselijkheid </w:t>
      </w:r>
    </w:p>
    <w:p w:rsidR="007D3B28" w:rsidRPr="00647519" w:rsidRDefault="007D3B28" w:rsidP="007D3B28">
      <w:pPr>
        <w:pStyle w:val="Normaalweb"/>
        <w:numPr>
          <w:ilvl w:val="0"/>
          <w:numId w:val="1"/>
        </w:numPr>
        <w:rPr>
          <w:sz w:val="20"/>
          <w:szCs w:val="20"/>
        </w:rPr>
      </w:pPr>
      <w:r w:rsidRPr="00647519">
        <w:rPr>
          <w:sz w:val="20"/>
          <w:szCs w:val="20"/>
        </w:rPr>
        <w:t xml:space="preserve">Onderhavige algemene voorwaarden zijn van toepassing op alle aanbiedingen, offertes, Overeenkomsten, Diensten en werkzaamheden van of door </w:t>
      </w:r>
      <w:r w:rsidR="0085016F" w:rsidRPr="00647519">
        <w:rPr>
          <w:sz w:val="20"/>
          <w:szCs w:val="20"/>
        </w:rPr>
        <w:t>CJ Finance</w:t>
      </w:r>
      <w:r w:rsidRPr="00647519">
        <w:rPr>
          <w:sz w:val="20"/>
          <w:szCs w:val="20"/>
        </w:rPr>
        <w:t xml:space="preserve">, van welke aard dan ook, alsmede op de totstandkoming daarvan, tenzij die toepasselijkheid geheel of op onderdelen uitdrukkelijk schriftelijk is uitgesloten c.q. expliciet anders is overeengekomen. </w:t>
      </w:r>
    </w:p>
    <w:p w:rsidR="007D3B28" w:rsidRPr="00647519" w:rsidRDefault="007D3B28" w:rsidP="004F2EBE">
      <w:pPr>
        <w:pStyle w:val="Normaalweb"/>
        <w:numPr>
          <w:ilvl w:val="0"/>
          <w:numId w:val="1"/>
        </w:numPr>
        <w:rPr>
          <w:sz w:val="20"/>
          <w:szCs w:val="20"/>
        </w:rPr>
      </w:pPr>
      <w:r w:rsidRPr="00647519">
        <w:rPr>
          <w:sz w:val="20"/>
          <w:szCs w:val="20"/>
        </w:rPr>
        <w:t xml:space="preserve">Eventuele algemene voorwaarden van de Opdrachtgever, hoe dan ook genaamd, worden uitdrukkelijk van de hand gewezen. Afwijkingen van en aanvullingen op deze voorwaarden zijn slechts van toepassing indien en voor zover deze door </w:t>
      </w:r>
      <w:r w:rsidR="0085016F" w:rsidRPr="00647519">
        <w:rPr>
          <w:sz w:val="20"/>
          <w:szCs w:val="20"/>
        </w:rPr>
        <w:t>CJ Finance</w:t>
      </w:r>
      <w:r w:rsidRPr="00647519">
        <w:rPr>
          <w:sz w:val="20"/>
          <w:szCs w:val="20"/>
        </w:rPr>
        <w:t xml:space="preserve"> uitdrukkelijk en schriftelijk zijn aanvaard. </w:t>
      </w:r>
    </w:p>
    <w:p w:rsidR="007D3B28" w:rsidRPr="00647519" w:rsidRDefault="007D3B28" w:rsidP="007D3B28">
      <w:pPr>
        <w:pStyle w:val="Normaalweb"/>
        <w:numPr>
          <w:ilvl w:val="0"/>
          <w:numId w:val="1"/>
        </w:numPr>
        <w:rPr>
          <w:sz w:val="20"/>
          <w:szCs w:val="20"/>
        </w:rPr>
      </w:pPr>
      <w:r w:rsidRPr="00647519">
        <w:rPr>
          <w:sz w:val="20"/>
          <w:szCs w:val="20"/>
        </w:rPr>
        <w:t xml:space="preserve">Wanneer door </w:t>
      </w:r>
      <w:r w:rsidR="0085016F" w:rsidRPr="00647519">
        <w:rPr>
          <w:sz w:val="20"/>
          <w:szCs w:val="20"/>
        </w:rPr>
        <w:t>CJ Finance</w:t>
      </w:r>
      <w:r w:rsidRPr="00647519">
        <w:rPr>
          <w:sz w:val="20"/>
          <w:szCs w:val="20"/>
        </w:rPr>
        <w:t xml:space="preserve"> gedurende korte of langere tijd al dan niet stilzwijgend afwijkingen van onderhavige algemene voorwaarden zijn toegestaan, laat dat onverlet het recht om alsnog directe en strikte naleving van deze voorwaarden te eisen. De Opdrachtgever kan geen rechten ontlenen aan de wijze waarop </w:t>
      </w:r>
      <w:r w:rsidR="0085016F" w:rsidRPr="00647519">
        <w:rPr>
          <w:sz w:val="20"/>
          <w:szCs w:val="20"/>
        </w:rPr>
        <w:t>CJ Finance</w:t>
      </w:r>
      <w:r w:rsidRPr="00647519">
        <w:rPr>
          <w:sz w:val="20"/>
          <w:szCs w:val="20"/>
        </w:rPr>
        <w:t xml:space="preserve"> de onderhavige voorwaarden toepast. </w:t>
      </w:r>
    </w:p>
    <w:p w:rsidR="007D3B28" w:rsidRPr="00647519" w:rsidRDefault="007D3B28" w:rsidP="007D3B28">
      <w:pPr>
        <w:pStyle w:val="Normaalweb"/>
        <w:numPr>
          <w:ilvl w:val="0"/>
          <w:numId w:val="1"/>
        </w:numPr>
        <w:rPr>
          <w:sz w:val="20"/>
          <w:szCs w:val="20"/>
        </w:rPr>
      </w:pPr>
      <w:r w:rsidRPr="00647519">
        <w:rPr>
          <w:sz w:val="20"/>
          <w:szCs w:val="20"/>
        </w:rPr>
        <w:t xml:space="preserve">Indien </w:t>
      </w:r>
      <w:proofErr w:type="spellStart"/>
      <w:r w:rsidRPr="00647519">
        <w:rPr>
          <w:sz w:val="20"/>
          <w:szCs w:val="20"/>
        </w:rPr>
        <w:t>één</w:t>
      </w:r>
      <w:proofErr w:type="spellEnd"/>
      <w:r w:rsidRPr="00647519">
        <w:rPr>
          <w:sz w:val="20"/>
          <w:szCs w:val="20"/>
        </w:rPr>
        <w:t xml:space="preserve"> of meer van de bepalingen van onderhavige algemene voorwaarden of enige andere Overeenkomst met </w:t>
      </w:r>
      <w:r w:rsidR="0085016F" w:rsidRPr="00647519">
        <w:rPr>
          <w:sz w:val="20"/>
          <w:szCs w:val="20"/>
        </w:rPr>
        <w:t>CJ Finance</w:t>
      </w:r>
      <w:r w:rsidRPr="00647519">
        <w:rPr>
          <w:sz w:val="20"/>
          <w:szCs w:val="20"/>
        </w:rPr>
        <w:t xml:space="preserve"> in strijd mochten zijn met een dwingende wetsbepaling of enig toepasselijk rechtsvoorschrift, zal de betreffende bepaling komen te vervallen en treedt alsdan een door </w:t>
      </w:r>
      <w:r w:rsidR="0085016F" w:rsidRPr="00647519">
        <w:rPr>
          <w:sz w:val="20"/>
          <w:szCs w:val="20"/>
        </w:rPr>
        <w:t>CJ Finance</w:t>
      </w:r>
      <w:r w:rsidRPr="00647519">
        <w:rPr>
          <w:sz w:val="20"/>
          <w:szCs w:val="20"/>
        </w:rPr>
        <w:t xml:space="preserve"> vast te stellen nieuwe, rechtens toelaatbare en vergelijkbare bepaling in de plaats. </w:t>
      </w:r>
    </w:p>
    <w:p w:rsidR="007D3B28" w:rsidRPr="00647519" w:rsidRDefault="007D3B28" w:rsidP="007D3B28">
      <w:pPr>
        <w:pStyle w:val="Normaalweb"/>
        <w:numPr>
          <w:ilvl w:val="0"/>
          <w:numId w:val="1"/>
        </w:numPr>
        <w:rPr>
          <w:sz w:val="20"/>
          <w:szCs w:val="20"/>
        </w:rPr>
      </w:pPr>
      <w:r w:rsidRPr="00647519">
        <w:rPr>
          <w:sz w:val="20"/>
          <w:szCs w:val="20"/>
        </w:rPr>
        <w:t xml:space="preserve">De Opdrachtgever met wie eenmaal op de onderhavige voorwaarden werd gecontracteerd, wordt geacht stilzwijgend met de toepasselijkheid van deze voorwaarden op een later met </w:t>
      </w:r>
      <w:r w:rsidR="0085016F" w:rsidRPr="00647519">
        <w:rPr>
          <w:sz w:val="20"/>
          <w:szCs w:val="20"/>
        </w:rPr>
        <w:t>CJ Finance</w:t>
      </w:r>
      <w:r w:rsidRPr="00647519">
        <w:rPr>
          <w:sz w:val="20"/>
          <w:szCs w:val="20"/>
        </w:rPr>
        <w:t xml:space="preserve"> gesloten Overeenkomst in te stemmen. </w:t>
      </w:r>
    </w:p>
    <w:p w:rsidR="007D3B28" w:rsidRPr="00647519" w:rsidRDefault="007D3B28" w:rsidP="007D3B28">
      <w:pPr>
        <w:pStyle w:val="Normaalweb"/>
        <w:numPr>
          <w:ilvl w:val="0"/>
          <w:numId w:val="1"/>
        </w:numPr>
        <w:rPr>
          <w:sz w:val="20"/>
          <w:szCs w:val="20"/>
        </w:rPr>
      </w:pPr>
      <w:r w:rsidRPr="00647519">
        <w:rPr>
          <w:sz w:val="20"/>
          <w:szCs w:val="20"/>
        </w:rPr>
        <w:t xml:space="preserve">In geval van strijd tussen de inhoud van een tussen de Opdrachtgever en </w:t>
      </w:r>
      <w:r w:rsidR="0085016F" w:rsidRPr="00647519">
        <w:rPr>
          <w:sz w:val="20"/>
          <w:szCs w:val="20"/>
        </w:rPr>
        <w:t>CJ Finance</w:t>
      </w:r>
      <w:r w:rsidRPr="00647519">
        <w:rPr>
          <w:sz w:val="20"/>
          <w:szCs w:val="20"/>
        </w:rPr>
        <w:t xml:space="preserve"> gesloten Overeenkomst en de onderhavige voorwaarden, prevaleert de inhoud van de Overeenkomst. </w:t>
      </w:r>
    </w:p>
    <w:p w:rsidR="00D341A8" w:rsidRPr="00647519" w:rsidRDefault="00D341A8">
      <w:pPr>
        <w:rPr>
          <w:rFonts w:ascii="Times New Roman" w:eastAsia="Times New Roman" w:hAnsi="Times New Roman" w:cs="Times New Roman"/>
          <w:kern w:val="0"/>
          <w:sz w:val="20"/>
          <w:szCs w:val="20"/>
          <w:lang w:eastAsia="nl-NL"/>
          <w14:ligatures w14:val="none"/>
        </w:rPr>
      </w:pPr>
      <w:r w:rsidRPr="00647519">
        <w:rPr>
          <w:rFonts w:ascii="Times New Roman" w:hAnsi="Times New Roman" w:cs="Times New Roman"/>
          <w:sz w:val="20"/>
          <w:szCs w:val="20"/>
        </w:rPr>
        <w:br w:type="page"/>
      </w:r>
    </w:p>
    <w:p w:rsidR="007D3B28" w:rsidRPr="00647519" w:rsidRDefault="007D3B28" w:rsidP="007D3B28">
      <w:pPr>
        <w:pStyle w:val="Normaalweb"/>
      </w:pPr>
      <w:r w:rsidRPr="00647519">
        <w:rPr>
          <w:sz w:val="20"/>
          <w:szCs w:val="20"/>
        </w:rPr>
        <w:lastRenderedPageBreak/>
        <w:t xml:space="preserve">Artikel 3. Aanbiedingen </w:t>
      </w:r>
    </w:p>
    <w:p w:rsidR="007D3B28" w:rsidRPr="00647519" w:rsidRDefault="007D3B28" w:rsidP="007D3B28">
      <w:pPr>
        <w:pStyle w:val="Normaalweb"/>
        <w:numPr>
          <w:ilvl w:val="0"/>
          <w:numId w:val="2"/>
        </w:numPr>
        <w:rPr>
          <w:sz w:val="20"/>
          <w:szCs w:val="20"/>
        </w:rPr>
      </w:pPr>
      <w:r w:rsidRPr="00647519">
        <w:rPr>
          <w:sz w:val="20"/>
          <w:szCs w:val="20"/>
        </w:rPr>
        <w:t xml:space="preserve">Alle aanbiedingen van </w:t>
      </w:r>
      <w:r w:rsidR="0085016F" w:rsidRPr="00647519">
        <w:rPr>
          <w:sz w:val="20"/>
          <w:szCs w:val="20"/>
        </w:rPr>
        <w:t>CJ Finance</w:t>
      </w:r>
      <w:r w:rsidRPr="00647519">
        <w:rPr>
          <w:sz w:val="20"/>
          <w:szCs w:val="20"/>
        </w:rPr>
        <w:t xml:space="preserve"> zijn herroepelijk en worden vrijblijvend gedaan, tenzij schriftelijk anders wordt aangegeven. </w:t>
      </w:r>
    </w:p>
    <w:p w:rsidR="007D3B28" w:rsidRPr="00647519" w:rsidRDefault="007D3B28" w:rsidP="007D3B28">
      <w:pPr>
        <w:pStyle w:val="Normaalweb"/>
        <w:numPr>
          <w:ilvl w:val="0"/>
          <w:numId w:val="2"/>
        </w:numPr>
        <w:rPr>
          <w:sz w:val="20"/>
          <w:szCs w:val="20"/>
        </w:rPr>
      </w:pPr>
      <w:r w:rsidRPr="00647519">
        <w:rPr>
          <w:sz w:val="20"/>
          <w:szCs w:val="20"/>
        </w:rPr>
        <w:t xml:space="preserve">Kennelijke fouten of verschrijvingen in het aanbod van </w:t>
      </w:r>
      <w:r w:rsidR="0085016F" w:rsidRPr="00647519">
        <w:rPr>
          <w:sz w:val="20"/>
          <w:szCs w:val="20"/>
        </w:rPr>
        <w:t>CJ Finance</w:t>
      </w:r>
      <w:r w:rsidRPr="00647519">
        <w:rPr>
          <w:sz w:val="20"/>
          <w:szCs w:val="20"/>
        </w:rPr>
        <w:t xml:space="preserve"> binden </w:t>
      </w:r>
      <w:r w:rsidR="0085016F" w:rsidRPr="00647519">
        <w:rPr>
          <w:sz w:val="20"/>
          <w:szCs w:val="20"/>
        </w:rPr>
        <w:t>CJ Finance</w:t>
      </w:r>
      <w:r w:rsidRPr="00647519">
        <w:rPr>
          <w:sz w:val="20"/>
          <w:szCs w:val="20"/>
        </w:rPr>
        <w:t xml:space="preserve"> niet. </w:t>
      </w:r>
    </w:p>
    <w:p w:rsidR="007D3B28" w:rsidRPr="00647519" w:rsidRDefault="007D3B28" w:rsidP="007D3B28">
      <w:pPr>
        <w:pStyle w:val="Normaalweb"/>
        <w:numPr>
          <w:ilvl w:val="0"/>
          <w:numId w:val="2"/>
        </w:numPr>
        <w:rPr>
          <w:sz w:val="20"/>
          <w:szCs w:val="20"/>
        </w:rPr>
      </w:pPr>
      <w:r w:rsidRPr="00647519">
        <w:rPr>
          <w:sz w:val="20"/>
          <w:szCs w:val="20"/>
        </w:rPr>
        <w:t xml:space="preserve">De prijzen in de aanbiedingen van </w:t>
      </w:r>
      <w:r w:rsidR="0085016F" w:rsidRPr="00647519">
        <w:rPr>
          <w:sz w:val="20"/>
          <w:szCs w:val="20"/>
        </w:rPr>
        <w:t>CJ Finance</w:t>
      </w:r>
      <w:r w:rsidRPr="00647519">
        <w:rPr>
          <w:sz w:val="20"/>
          <w:szCs w:val="20"/>
        </w:rPr>
        <w:t xml:space="preserve"> zijn exclusief btw en andere heffingen van overheidswege, tenzij anders aangegeven. </w:t>
      </w:r>
    </w:p>
    <w:p w:rsidR="007D3B28" w:rsidRPr="00647519" w:rsidRDefault="007D3B28" w:rsidP="007D3B28">
      <w:pPr>
        <w:pStyle w:val="Normaalweb"/>
      </w:pPr>
      <w:r w:rsidRPr="00647519">
        <w:rPr>
          <w:sz w:val="20"/>
          <w:szCs w:val="20"/>
        </w:rPr>
        <w:t xml:space="preserve">Artikel 4. Gegevens en informatie </w:t>
      </w:r>
    </w:p>
    <w:p w:rsidR="007D3B28" w:rsidRPr="00647519" w:rsidRDefault="007D3B28" w:rsidP="00FE7278">
      <w:pPr>
        <w:pStyle w:val="Normaalweb"/>
        <w:numPr>
          <w:ilvl w:val="0"/>
          <w:numId w:val="3"/>
        </w:numPr>
        <w:rPr>
          <w:sz w:val="20"/>
          <w:szCs w:val="20"/>
        </w:rPr>
      </w:pPr>
      <w:r w:rsidRPr="00647519">
        <w:rPr>
          <w:sz w:val="20"/>
          <w:szCs w:val="20"/>
        </w:rPr>
        <w:t xml:space="preserve">Opdrachtgever is gehouden alle door </w:t>
      </w:r>
      <w:r w:rsidR="0085016F" w:rsidRPr="00647519">
        <w:rPr>
          <w:sz w:val="20"/>
          <w:szCs w:val="20"/>
        </w:rPr>
        <w:t>CJ Finance</w:t>
      </w:r>
      <w:r w:rsidRPr="00647519">
        <w:rPr>
          <w:sz w:val="20"/>
          <w:szCs w:val="20"/>
        </w:rPr>
        <w:t xml:space="preserve"> verlangde gegevens en informatie, alsmede de gegevens en informatie waarvan Opdrachtgever redelijkerwijs kan weten dat </w:t>
      </w:r>
      <w:r w:rsidR="0085016F" w:rsidRPr="00647519">
        <w:rPr>
          <w:sz w:val="20"/>
          <w:szCs w:val="20"/>
        </w:rPr>
        <w:t>CJ Finance</w:t>
      </w:r>
      <w:r w:rsidRPr="00647519">
        <w:rPr>
          <w:sz w:val="20"/>
          <w:szCs w:val="20"/>
        </w:rPr>
        <w:t xml:space="preserve"> die nodig heeft voor de correcte uitvoering van de Diensten, tijdig in de door </w:t>
      </w:r>
      <w:r w:rsidR="0085016F" w:rsidRPr="00647519">
        <w:rPr>
          <w:sz w:val="20"/>
          <w:szCs w:val="20"/>
        </w:rPr>
        <w:t>CJ Finance</w:t>
      </w:r>
      <w:r w:rsidRPr="00647519">
        <w:rPr>
          <w:sz w:val="20"/>
          <w:szCs w:val="20"/>
        </w:rPr>
        <w:t xml:space="preserve"> gewenste vorm en op de door </w:t>
      </w:r>
      <w:r w:rsidR="0085016F" w:rsidRPr="00647519">
        <w:rPr>
          <w:sz w:val="20"/>
          <w:szCs w:val="20"/>
        </w:rPr>
        <w:t>CJ Finance</w:t>
      </w:r>
      <w:r w:rsidRPr="00647519">
        <w:rPr>
          <w:sz w:val="20"/>
          <w:szCs w:val="20"/>
        </w:rPr>
        <w:t xml:space="preserve"> gewenste wijze te verstrekken. </w:t>
      </w:r>
    </w:p>
    <w:p w:rsidR="007D3B28" w:rsidRPr="00647519" w:rsidRDefault="0085016F" w:rsidP="007D3B28">
      <w:pPr>
        <w:pStyle w:val="Normaalweb"/>
        <w:numPr>
          <w:ilvl w:val="0"/>
          <w:numId w:val="3"/>
        </w:numPr>
        <w:rPr>
          <w:sz w:val="20"/>
          <w:szCs w:val="20"/>
        </w:rPr>
      </w:pPr>
      <w:r w:rsidRPr="00647519">
        <w:rPr>
          <w:sz w:val="20"/>
          <w:szCs w:val="20"/>
        </w:rPr>
        <w:t>CJ Finance</w:t>
      </w:r>
      <w:r w:rsidR="007D3B28" w:rsidRPr="00647519">
        <w:rPr>
          <w:sz w:val="20"/>
          <w:szCs w:val="20"/>
        </w:rPr>
        <w:t xml:space="preserve"> werkt zoveel mogelijk digitaal en kan de Opdrachtgever daarom verzoeken om informatie, gegevens en documenten via elektronisch verkeer aan te leveren. </w:t>
      </w:r>
      <w:r w:rsidRPr="00647519">
        <w:rPr>
          <w:sz w:val="20"/>
          <w:szCs w:val="20"/>
        </w:rPr>
        <w:t>CJ Finance</w:t>
      </w:r>
      <w:r w:rsidR="007D3B28" w:rsidRPr="00647519">
        <w:rPr>
          <w:sz w:val="20"/>
          <w:szCs w:val="20"/>
        </w:rPr>
        <w:t xml:space="preserve"> zal de Opdrachtgever daartoe de middelen aanbieden om het elektronisch aanleveren van informatie, gegevens en documenten op een relatief makkelijke en veilige manier te kunnen doen, bijvoorbeeld via een app of e-mail. </w:t>
      </w:r>
    </w:p>
    <w:p w:rsidR="007D3B28" w:rsidRPr="00647519" w:rsidRDefault="007D3B28" w:rsidP="007D3B28">
      <w:pPr>
        <w:pStyle w:val="Normaalweb"/>
        <w:numPr>
          <w:ilvl w:val="0"/>
          <w:numId w:val="3"/>
        </w:numPr>
        <w:rPr>
          <w:sz w:val="20"/>
          <w:szCs w:val="20"/>
        </w:rPr>
      </w:pPr>
      <w:r w:rsidRPr="00647519">
        <w:rPr>
          <w:sz w:val="20"/>
          <w:szCs w:val="20"/>
        </w:rPr>
        <w:t xml:space="preserve">Opdrachtgever staat in voor de juistheid, volledigheid, betrouwbaarheid en rechtmatigheid van de door of namens hem aan </w:t>
      </w:r>
      <w:r w:rsidR="0085016F" w:rsidRPr="00647519">
        <w:rPr>
          <w:sz w:val="20"/>
          <w:szCs w:val="20"/>
        </w:rPr>
        <w:t>CJ Finance</w:t>
      </w:r>
      <w:r w:rsidRPr="00647519">
        <w:rPr>
          <w:sz w:val="20"/>
          <w:szCs w:val="20"/>
        </w:rPr>
        <w:t xml:space="preserve"> verstrekte gegevens en informatie, ook indien deze via derden worden verstrekt of van derden afkomstig zijn, tenzij uit de aard van de Diensten anders voortvloeit. </w:t>
      </w:r>
    </w:p>
    <w:p w:rsidR="007D3B28" w:rsidRPr="00647519" w:rsidRDefault="007D3B28" w:rsidP="007D3B28">
      <w:pPr>
        <w:pStyle w:val="Normaalweb"/>
        <w:numPr>
          <w:ilvl w:val="0"/>
          <w:numId w:val="3"/>
        </w:numPr>
        <w:rPr>
          <w:sz w:val="20"/>
          <w:szCs w:val="20"/>
        </w:rPr>
      </w:pPr>
      <w:r w:rsidRPr="00647519">
        <w:rPr>
          <w:sz w:val="20"/>
          <w:szCs w:val="20"/>
        </w:rPr>
        <w:t xml:space="preserve">Opdrachtgever is gehouden </w:t>
      </w:r>
      <w:r w:rsidR="0085016F" w:rsidRPr="00647519">
        <w:rPr>
          <w:sz w:val="20"/>
          <w:szCs w:val="20"/>
        </w:rPr>
        <w:t>CJ Finance</w:t>
      </w:r>
      <w:r w:rsidRPr="00647519">
        <w:rPr>
          <w:sz w:val="20"/>
          <w:szCs w:val="20"/>
        </w:rPr>
        <w:t xml:space="preserve"> onverwijld te informeren omtrent feiten en omstandigheden die in verband met de uitvoering van de Diensten van belang kunnen zijn. </w:t>
      </w:r>
    </w:p>
    <w:p w:rsidR="007D3B28" w:rsidRPr="00647519" w:rsidRDefault="0085016F" w:rsidP="007D3B28">
      <w:pPr>
        <w:pStyle w:val="Normaalweb"/>
        <w:numPr>
          <w:ilvl w:val="0"/>
          <w:numId w:val="3"/>
        </w:numPr>
        <w:rPr>
          <w:sz w:val="20"/>
          <w:szCs w:val="20"/>
        </w:rPr>
      </w:pPr>
      <w:r w:rsidRPr="00647519">
        <w:rPr>
          <w:sz w:val="20"/>
          <w:szCs w:val="20"/>
        </w:rPr>
        <w:t>CJ Finance</w:t>
      </w:r>
      <w:r w:rsidR="007D3B28" w:rsidRPr="00647519">
        <w:rPr>
          <w:sz w:val="20"/>
          <w:szCs w:val="20"/>
        </w:rPr>
        <w:t xml:space="preserve"> heeft het recht om de uitvoering van de Diensten op te schorten tot het moment dat Opdrachtgever aan de in het eerste, tweede en derde lid genoemde verplichtingen heeft voldaan. </w:t>
      </w:r>
    </w:p>
    <w:p w:rsidR="007D3B28" w:rsidRPr="00647519" w:rsidRDefault="007D3B28" w:rsidP="007D3B28">
      <w:pPr>
        <w:pStyle w:val="Normaalweb"/>
        <w:numPr>
          <w:ilvl w:val="0"/>
          <w:numId w:val="3"/>
        </w:numPr>
        <w:rPr>
          <w:sz w:val="20"/>
          <w:szCs w:val="20"/>
        </w:rPr>
      </w:pPr>
      <w:r w:rsidRPr="00647519">
        <w:rPr>
          <w:sz w:val="20"/>
          <w:szCs w:val="20"/>
        </w:rPr>
        <w:t xml:space="preserve">Extra kosten, extra uren, alsmede de overige schade voor </w:t>
      </w:r>
      <w:r w:rsidR="0085016F" w:rsidRPr="00647519">
        <w:rPr>
          <w:sz w:val="20"/>
          <w:szCs w:val="20"/>
        </w:rPr>
        <w:t>CJ Finance</w:t>
      </w:r>
      <w:r w:rsidRPr="00647519">
        <w:rPr>
          <w:sz w:val="20"/>
          <w:szCs w:val="20"/>
        </w:rPr>
        <w:t xml:space="preserve">, ontstaan doordat Opdrachtgever niet aan de in het eerste, tweede of derde lid genoemde verplichtingen heeft voldaan, komen voor rekening en risico van Opdrachtgever. Opschorting van de Diensten door </w:t>
      </w:r>
      <w:r w:rsidR="0085016F" w:rsidRPr="00647519">
        <w:rPr>
          <w:sz w:val="20"/>
          <w:szCs w:val="20"/>
        </w:rPr>
        <w:t>CJ Finance</w:t>
      </w:r>
      <w:r w:rsidRPr="00647519">
        <w:rPr>
          <w:sz w:val="20"/>
          <w:szCs w:val="20"/>
        </w:rPr>
        <w:t xml:space="preserve"> laat de betalingsverplichting voor de Opdrachtgever onverlet, waaronder de Periodieke Vergoeding. </w:t>
      </w:r>
    </w:p>
    <w:p w:rsidR="00FE7278" w:rsidRPr="00647519" w:rsidRDefault="007D3B28" w:rsidP="007D3B28">
      <w:pPr>
        <w:pStyle w:val="Normaalweb"/>
        <w:numPr>
          <w:ilvl w:val="0"/>
          <w:numId w:val="3"/>
        </w:numPr>
        <w:rPr>
          <w:sz w:val="20"/>
          <w:szCs w:val="20"/>
        </w:rPr>
      </w:pPr>
      <w:r w:rsidRPr="00647519">
        <w:rPr>
          <w:sz w:val="20"/>
          <w:szCs w:val="20"/>
        </w:rPr>
        <w:t xml:space="preserve">Op eerste verzoek van Opdrachtgever zal </w:t>
      </w:r>
      <w:r w:rsidR="0085016F" w:rsidRPr="00647519">
        <w:rPr>
          <w:sz w:val="20"/>
          <w:szCs w:val="20"/>
        </w:rPr>
        <w:t>CJ Finance</w:t>
      </w:r>
      <w:r w:rsidRPr="00647519">
        <w:rPr>
          <w:sz w:val="20"/>
          <w:szCs w:val="20"/>
        </w:rPr>
        <w:t xml:space="preserve"> de originele, door Opdrachtgever verstrekte, bescheiden aan Opdrachtgever retourneren, tenzij </w:t>
      </w:r>
      <w:r w:rsidR="0085016F" w:rsidRPr="00647519">
        <w:rPr>
          <w:sz w:val="20"/>
          <w:szCs w:val="20"/>
        </w:rPr>
        <w:t>CJ Finance</w:t>
      </w:r>
      <w:r w:rsidRPr="00647519">
        <w:rPr>
          <w:sz w:val="20"/>
          <w:szCs w:val="20"/>
        </w:rPr>
        <w:t xml:space="preserve"> ter zake een retentierecht toekomt. </w:t>
      </w:r>
    </w:p>
    <w:p w:rsidR="007D3B28" w:rsidRPr="00647519" w:rsidRDefault="007D3B28" w:rsidP="007D3B28">
      <w:pPr>
        <w:pStyle w:val="Normaalweb"/>
        <w:numPr>
          <w:ilvl w:val="0"/>
          <w:numId w:val="3"/>
        </w:numPr>
        <w:rPr>
          <w:sz w:val="20"/>
          <w:szCs w:val="20"/>
        </w:rPr>
      </w:pPr>
      <w:r w:rsidRPr="00647519">
        <w:rPr>
          <w:sz w:val="20"/>
          <w:szCs w:val="20"/>
        </w:rPr>
        <w:t xml:space="preserve">Opdrachtgever is verantwoordelijk voor de correcte naleving van de toepasselijke wet- en regelgeving op het gebied van de verwerking van persoonsgegevens (AVG), waaronder het aan </w:t>
      </w:r>
      <w:r w:rsidR="0085016F" w:rsidRPr="00647519">
        <w:rPr>
          <w:sz w:val="20"/>
          <w:szCs w:val="20"/>
        </w:rPr>
        <w:t>CJ Finance</w:t>
      </w:r>
      <w:r w:rsidRPr="00647519">
        <w:rPr>
          <w:sz w:val="20"/>
          <w:szCs w:val="20"/>
        </w:rPr>
        <w:t xml:space="preserve"> verstrekken en ter beschikking stellen van persoonsgegevens met betrekking tot zijn personeel, </w:t>
      </w:r>
      <w:proofErr w:type="spellStart"/>
      <w:r w:rsidRPr="00647519">
        <w:rPr>
          <w:sz w:val="20"/>
          <w:szCs w:val="20"/>
        </w:rPr>
        <w:t>cliënten</w:t>
      </w:r>
      <w:proofErr w:type="spellEnd"/>
      <w:r w:rsidRPr="00647519">
        <w:rPr>
          <w:sz w:val="20"/>
          <w:szCs w:val="20"/>
        </w:rPr>
        <w:t xml:space="preserve"> of derden, ook indien deze van derden afkomstig zijn of door derden in zijn opdracht worden verstrekt. </w:t>
      </w:r>
      <w:r w:rsidR="0085016F" w:rsidRPr="00647519">
        <w:rPr>
          <w:sz w:val="20"/>
          <w:szCs w:val="20"/>
        </w:rPr>
        <w:t>CJ Finance</w:t>
      </w:r>
      <w:r w:rsidRPr="00647519">
        <w:rPr>
          <w:sz w:val="20"/>
          <w:szCs w:val="20"/>
        </w:rPr>
        <w:t xml:space="preserve"> kan in verband met niet of niet correcte naleving door Opdrachtgever niet worden aangesproken.</w:t>
      </w:r>
    </w:p>
    <w:p w:rsidR="007D3B28" w:rsidRPr="00647519" w:rsidRDefault="007D3B28" w:rsidP="007D3B28">
      <w:pPr>
        <w:pStyle w:val="Normaalweb"/>
      </w:pPr>
      <w:r w:rsidRPr="00647519">
        <w:rPr>
          <w:sz w:val="20"/>
          <w:szCs w:val="20"/>
        </w:rPr>
        <w:t xml:space="preserve">Artikel 5. Uitvoering van de Overeenkomst </w:t>
      </w:r>
    </w:p>
    <w:p w:rsidR="007D3B28" w:rsidRPr="00647519" w:rsidRDefault="007D3B28" w:rsidP="00FE7278">
      <w:pPr>
        <w:pStyle w:val="Normaalweb"/>
        <w:numPr>
          <w:ilvl w:val="0"/>
          <w:numId w:val="4"/>
        </w:numPr>
        <w:rPr>
          <w:sz w:val="20"/>
          <w:szCs w:val="20"/>
        </w:rPr>
      </w:pPr>
      <w:r w:rsidRPr="00647519">
        <w:rPr>
          <w:sz w:val="20"/>
          <w:szCs w:val="20"/>
        </w:rPr>
        <w:t xml:space="preserve">Naast de werkzaamheden die door </w:t>
      </w:r>
      <w:r w:rsidR="0085016F" w:rsidRPr="00647519">
        <w:rPr>
          <w:sz w:val="20"/>
          <w:szCs w:val="20"/>
        </w:rPr>
        <w:t>CJ Finance</w:t>
      </w:r>
      <w:r w:rsidRPr="00647519">
        <w:rPr>
          <w:sz w:val="20"/>
          <w:szCs w:val="20"/>
        </w:rPr>
        <w:t xml:space="preserve"> worden verricht op grond van een Overeenkomst waarvoor de Opdrachtgever een Periodieke Vergoeding is verschuldigd, heeft </w:t>
      </w:r>
      <w:r w:rsidR="0085016F" w:rsidRPr="00647519">
        <w:rPr>
          <w:sz w:val="20"/>
          <w:szCs w:val="20"/>
        </w:rPr>
        <w:t>CJ Finance</w:t>
      </w:r>
      <w:r w:rsidRPr="00647519">
        <w:rPr>
          <w:sz w:val="20"/>
          <w:szCs w:val="20"/>
        </w:rPr>
        <w:t xml:space="preserve"> ook de mogelijkheid om losse werkzaamheden (opdrachten) uit te voeren en aan de Opdrachtgever in rekening te brengen. Dit zal het geval zijn indien de Opdrachtgever opdracht geeft tot het uitvoeren van werkzaamheden die buiten de overeengekomen werkzaamheden vallen die onder de Periodieke Vergoeding vallen. </w:t>
      </w:r>
    </w:p>
    <w:p w:rsidR="007D3B28" w:rsidRPr="00647519" w:rsidRDefault="0085016F" w:rsidP="007D3B28">
      <w:pPr>
        <w:pStyle w:val="Normaalweb"/>
        <w:numPr>
          <w:ilvl w:val="0"/>
          <w:numId w:val="4"/>
        </w:numPr>
        <w:rPr>
          <w:sz w:val="20"/>
          <w:szCs w:val="20"/>
        </w:rPr>
      </w:pPr>
      <w:r w:rsidRPr="00647519">
        <w:rPr>
          <w:sz w:val="20"/>
          <w:szCs w:val="20"/>
        </w:rPr>
        <w:t>CJ Finance</w:t>
      </w:r>
      <w:r w:rsidR="007D3B28" w:rsidRPr="00647519">
        <w:rPr>
          <w:sz w:val="20"/>
          <w:szCs w:val="20"/>
        </w:rPr>
        <w:t xml:space="preserve"> is gehouden de werkzaamheden op deskundige en zorgvuldige wijze uit te voeren. </w:t>
      </w:r>
    </w:p>
    <w:p w:rsidR="00D341A8" w:rsidRPr="00647519" w:rsidRDefault="0085016F" w:rsidP="0085016F">
      <w:pPr>
        <w:pStyle w:val="Normaalweb"/>
        <w:numPr>
          <w:ilvl w:val="0"/>
          <w:numId w:val="4"/>
        </w:numPr>
        <w:rPr>
          <w:sz w:val="20"/>
          <w:szCs w:val="20"/>
        </w:rPr>
      </w:pPr>
      <w:r w:rsidRPr="00647519">
        <w:rPr>
          <w:sz w:val="20"/>
          <w:szCs w:val="20"/>
        </w:rPr>
        <w:t>CJ Finance</w:t>
      </w:r>
      <w:r w:rsidR="007D3B28" w:rsidRPr="00647519">
        <w:rPr>
          <w:sz w:val="20"/>
          <w:szCs w:val="20"/>
        </w:rPr>
        <w:t xml:space="preserve"> bepaalt de wijze waarop de werkzaamheden worden uitgevoerd. </w:t>
      </w:r>
      <w:r w:rsidRPr="00647519">
        <w:rPr>
          <w:sz w:val="20"/>
          <w:szCs w:val="20"/>
        </w:rPr>
        <w:t>CJ Finance</w:t>
      </w:r>
      <w:r w:rsidR="007D3B28" w:rsidRPr="00647519">
        <w:rPr>
          <w:sz w:val="20"/>
          <w:szCs w:val="20"/>
        </w:rPr>
        <w:t xml:space="preserve"> zal rekening houden met tijdig verstrekte en verantwoorde aanwijzingen van Opdrachtgever betreffende de uitvoering van de Diensten. </w:t>
      </w:r>
      <w:r w:rsidRPr="00647519">
        <w:rPr>
          <w:sz w:val="20"/>
          <w:szCs w:val="20"/>
        </w:rPr>
        <w:t>CJ Finance</w:t>
      </w:r>
      <w:r w:rsidR="007D3B28" w:rsidRPr="00647519">
        <w:rPr>
          <w:sz w:val="20"/>
          <w:szCs w:val="20"/>
        </w:rPr>
        <w:t xml:space="preserve"> is echter in geen geval gehouden de aanwijzingen van Opdrachtgever op te volgen. </w:t>
      </w:r>
    </w:p>
    <w:p w:rsidR="007D3B28" w:rsidRPr="00647519" w:rsidRDefault="0085016F" w:rsidP="00AC42BA">
      <w:pPr>
        <w:pStyle w:val="Normaalweb"/>
        <w:numPr>
          <w:ilvl w:val="0"/>
          <w:numId w:val="4"/>
        </w:numPr>
        <w:rPr>
          <w:sz w:val="20"/>
          <w:szCs w:val="20"/>
        </w:rPr>
      </w:pPr>
      <w:r w:rsidRPr="00647519">
        <w:rPr>
          <w:sz w:val="20"/>
          <w:szCs w:val="20"/>
        </w:rPr>
        <w:t>CJ Finance</w:t>
      </w:r>
      <w:r w:rsidR="007D3B28" w:rsidRPr="00647519">
        <w:rPr>
          <w:sz w:val="20"/>
          <w:szCs w:val="20"/>
        </w:rPr>
        <w:t xml:space="preserve"> heeft het recht bepaalde werkzaamheden te laten verrichten door derden, indien dit naar oordeel van </w:t>
      </w:r>
      <w:r w:rsidRPr="00647519">
        <w:rPr>
          <w:sz w:val="20"/>
          <w:szCs w:val="20"/>
        </w:rPr>
        <w:t>CJ Finance</w:t>
      </w:r>
      <w:r w:rsidR="007D3B28" w:rsidRPr="00647519">
        <w:rPr>
          <w:sz w:val="20"/>
          <w:szCs w:val="20"/>
        </w:rPr>
        <w:t xml:space="preserve"> wenselijk is met het oog op een voor Partijen optimale uitvoering van de Diensten. De toepasselijkheid van de artikelen 7:404 en 7:407 lid 2 BW is uitgesloten. </w:t>
      </w:r>
    </w:p>
    <w:p w:rsidR="007D3B28" w:rsidRPr="00647519" w:rsidRDefault="007D3B28" w:rsidP="007D3B28">
      <w:pPr>
        <w:pStyle w:val="Normaalweb"/>
        <w:numPr>
          <w:ilvl w:val="0"/>
          <w:numId w:val="4"/>
        </w:numPr>
        <w:rPr>
          <w:sz w:val="20"/>
          <w:szCs w:val="20"/>
        </w:rPr>
      </w:pPr>
      <w:r w:rsidRPr="00647519">
        <w:rPr>
          <w:sz w:val="20"/>
          <w:szCs w:val="20"/>
        </w:rPr>
        <w:lastRenderedPageBreak/>
        <w:t xml:space="preserve">De door </w:t>
      </w:r>
      <w:r w:rsidR="0085016F" w:rsidRPr="00647519">
        <w:rPr>
          <w:sz w:val="20"/>
          <w:szCs w:val="20"/>
        </w:rPr>
        <w:t>CJ Finance</w:t>
      </w:r>
      <w:r w:rsidRPr="00647519">
        <w:rPr>
          <w:sz w:val="20"/>
          <w:szCs w:val="20"/>
        </w:rPr>
        <w:t xml:space="preserve"> in acht te nemen wet- en regelgeving betreffende de uitvoering van de Overeenkomst maken integraal deel uit van deze Overeenkomst. Opdrachtgever verklaart de daaruit voor </w:t>
      </w:r>
      <w:r w:rsidR="0085016F" w:rsidRPr="00647519">
        <w:rPr>
          <w:sz w:val="20"/>
          <w:szCs w:val="20"/>
        </w:rPr>
        <w:t>CJ Finance</w:t>
      </w:r>
      <w:r w:rsidRPr="00647519">
        <w:rPr>
          <w:sz w:val="20"/>
          <w:szCs w:val="20"/>
        </w:rPr>
        <w:t xml:space="preserve"> voortvloeiende verplichtingen steeds volledig te zullen respecteren, waaronder de verplichtingen van </w:t>
      </w:r>
      <w:r w:rsidR="0085016F" w:rsidRPr="00647519">
        <w:rPr>
          <w:sz w:val="20"/>
          <w:szCs w:val="20"/>
        </w:rPr>
        <w:t>CJ Finance</w:t>
      </w:r>
      <w:r w:rsidRPr="00647519">
        <w:rPr>
          <w:sz w:val="20"/>
          <w:szCs w:val="20"/>
        </w:rPr>
        <w:t xml:space="preserve"> uit hoofde van de Wet ter voorkoming van witwassen en financieren van terrorisme (</w:t>
      </w:r>
      <w:proofErr w:type="spellStart"/>
      <w:r w:rsidRPr="00647519">
        <w:rPr>
          <w:sz w:val="20"/>
          <w:szCs w:val="20"/>
        </w:rPr>
        <w:t>Wwft</w:t>
      </w:r>
      <w:proofErr w:type="spellEnd"/>
      <w:r w:rsidRPr="00647519">
        <w:rPr>
          <w:sz w:val="20"/>
          <w:szCs w:val="20"/>
        </w:rPr>
        <w:t xml:space="preserve">). </w:t>
      </w:r>
    </w:p>
    <w:p w:rsidR="007D3B28" w:rsidRPr="00647519" w:rsidRDefault="007D3B28" w:rsidP="007D3B28">
      <w:pPr>
        <w:pStyle w:val="Normaalweb"/>
      </w:pPr>
      <w:r w:rsidRPr="00647519">
        <w:rPr>
          <w:sz w:val="20"/>
          <w:szCs w:val="20"/>
        </w:rPr>
        <w:t xml:space="preserve">Artikel 6. Advieswerkzaamheden </w:t>
      </w:r>
    </w:p>
    <w:p w:rsidR="007D3B28" w:rsidRPr="00647519" w:rsidRDefault="007D3B28" w:rsidP="007D3B28">
      <w:pPr>
        <w:pStyle w:val="Normaalweb"/>
        <w:numPr>
          <w:ilvl w:val="0"/>
          <w:numId w:val="5"/>
        </w:numPr>
        <w:rPr>
          <w:sz w:val="20"/>
          <w:szCs w:val="20"/>
        </w:rPr>
      </w:pPr>
      <w:r w:rsidRPr="00647519">
        <w:rPr>
          <w:sz w:val="20"/>
          <w:szCs w:val="20"/>
        </w:rPr>
        <w:t xml:space="preserve">Alle door </w:t>
      </w:r>
      <w:r w:rsidR="0085016F" w:rsidRPr="00647519">
        <w:rPr>
          <w:sz w:val="20"/>
          <w:szCs w:val="20"/>
        </w:rPr>
        <w:t>CJ Finance</w:t>
      </w:r>
      <w:r w:rsidRPr="00647519">
        <w:rPr>
          <w:sz w:val="20"/>
          <w:szCs w:val="20"/>
        </w:rPr>
        <w:t xml:space="preserve"> verstrekte adviezen worden naar beste inzicht en vermogen verstrekt op basis van beschikbare informatie en geldende professionele normen. </w:t>
      </w:r>
      <w:r w:rsidR="0085016F" w:rsidRPr="00647519">
        <w:rPr>
          <w:sz w:val="20"/>
          <w:szCs w:val="20"/>
        </w:rPr>
        <w:t>CJ Finance</w:t>
      </w:r>
      <w:r w:rsidRPr="00647519">
        <w:rPr>
          <w:sz w:val="20"/>
          <w:szCs w:val="20"/>
        </w:rPr>
        <w:t xml:space="preserve"> zal zich naar beste kunnen inspannen om de overeengekomen adviesdiensten te leveren. Deze verplichting is een inspanningsverbintenis, tenzij uitdrukkelijk schriftelijk anders is overeengekomen. </w:t>
      </w:r>
    </w:p>
    <w:p w:rsidR="007D3B28" w:rsidRPr="00647519" w:rsidRDefault="007D3B28" w:rsidP="007D3B28">
      <w:pPr>
        <w:pStyle w:val="Normaalweb"/>
        <w:numPr>
          <w:ilvl w:val="0"/>
          <w:numId w:val="5"/>
        </w:numPr>
        <w:rPr>
          <w:sz w:val="20"/>
          <w:szCs w:val="20"/>
        </w:rPr>
      </w:pPr>
      <w:r w:rsidRPr="00647519">
        <w:rPr>
          <w:sz w:val="20"/>
          <w:szCs w:val="20"/>
        </w:rPr>
        <w:t xml:space="preserve">De door </w:t>
      </w:r>
      <w:r w:rsidR="0085016F" w:rsidRPr="00647519">
        <w:rPr>
          <w:sz w:val="20"/>
          <w:szCs w:val="20"/>
        </w:rPr>
        <w:t>CJ Finance</w:t>
      </w:r>
      <w:r w:rsidRPr="00647519">
        <w:rPr>
          <w:sz w:val="20"/>
          <w:szCs w:val="20"/>
        </w:rPr>
        <w:t xml:space="preserve"> verstrekte adviezen zijn gebaseerd op de beschikbare informatie die door de Opdrachtgever is verstrekt. De Opdrachtgever garandeert de juistheid, volledigheid en betrouwbaarheid van deze informatie. </w:t>
      </w:r>
    </w:p>
    <w:p w:rsidR="007D3B28" w:rsidRPr="00647519" w:rsidRDefault="007D3B28" w:rsidP="007D3B28">
      <w:pPr>
        <w:pStyle w:val="Normaalweb"/>
        <w:numPr>
          <w:ilvl w:val="0"/>
          <w:numId w:val="5"/>
        </w:numPr>
        <w:rPr>
          <w:sz w:val="20"/>
          <w:szCs w:val="20"/>
        </w:rPr>
      </w:pPr>
      <w:r w:rsidRPr="00647519">
        <w:rPr>
          <w:sz w:val="20"/>
          <w:szCs w:val="20"/>
        </w:rPr>
        <w:t xml:space="preserve">De Opdrachtgever blijft te allen tijde verantwoordelijk voor de uiteindelijke besluitvorming en implementatie van de adviezen. </w:t>
      </w:r>
      <w:r w:rsidR="0085016F" w:rsidRPr="00647519">
        <w:rPr>
          <w:sz w:val="20"/>
          <w:szCs w:val="20"/>
        </w:rPr>
        <w:t>CJ Finance</w:t>
      </w:r>
      <w:r w:rsidRPr="00647519">
        <w:rPr>
          <w:sz w:val="20"/>
          <w:szCs w:val="20"/>
        </w:rPr>
        <w:t xml:space="preserve"> aanvaardt geen aansprakelijkheid voor interpretatie of implementatie van verstrekte adviezen door Opdrachtgever of derden. </w:t>
      </w:r>
    </w:p>
    <w:p w:rsidR="007D3B28" w:rsidRPr="00647519" w:rsidRDefault="007D3B28" w:rsidP="007D3B28">
      <w:pPr>
        <w:pStyle w:val="Normaalweb"/>
        <w:numPr>
          <w:ilvl w:val="0"/>
          <w:numId w:val="5"/>
        </w:numPr>
        <w:rPr>
          <w:sz w:val="20"/>
          <w:szCs w:val="20"/>
        </w:rPr>
      </w:pPr>
      <w:r w:rsidRPr="00647519">
        <w:rPr>
          <w:sz w:val="20"/>
          <w:szCs w:val="20"/>
        </w:rPr>
        <w:t xml:space="preserve">Adviezen van </w:t>
      </w:r>
      <w:r w:rsidR="0085016F" w:rsidRPr="00647519">
        <w:rPr>
          <w:sz w:val="20"/>
          <w:szCs w:val="20"/>
        </w:rPr>
        <w:t>CJ Finance</w:t>
      </w:r>
      <w:r w:rsidRPr="00647519">
        <w:rPr>
          <w:sz w:val="20"/>
          <w:szCs w:val="20"/>
        </w:rPr>
        <w:t xml:space="preserve"> kunnen geenszins worden beschouwd als garanties voor bepaalde resultaten, tenzij schriftelijk uitdrukkelijk anders is overeengekomen. </w:t>
      </w:r>
    </w:p>
    <w:p w:rsidR="007D3B28" w:rsidRPr="00647519" w:rsidRDefault="007D3B28" w:rsidP="007D3B28">
      <w:pPr>
        <w:pStyle w:val="Normaalweb"/>
      </w:pPr>
      <w:r w:rsidRPr="00647519">
        <w:rPr>
          <w:sz w:val="20"/>
          <w:szCs w:val="20"/>
        </w:rPr>
        <w:t xml:space="preserve">Artikel 7. Honorarium en meerwerk </w:t>
      </w:r>
    </w:p>
    <w:p w:rsidR="007D3B28" w:rsidRPr="00647519" w:rsidRDefault="007D3B28" w:rsidP="009618CF">
      <w:pPr>
        <w:pStyle w:val="Normaalweb"/>
        <w:numPr>
          <w:ilvl w:val="0"/>
          <w:numId w:val="6"/>
        </w:numPr>
        <w:rPr>
          <w:sz w:val="20"/>
          <w:szCs w:val="20"/>
        </w:rPr>
      </w:pPr>
      <w:r w:rsidRPr="00647519">
        <w:rPr>
          <w:sz w:val="20"/>
          <w:szCs w:val="20"/>
        </w:rPr>
        <w:t xml:space="preserve">Tenzij sprake is van losse opdrachten waarvoor geen Periodieke Vergoeding is verschuldigd, worden de Diensten door </w:t>
      </w:r>
      <w:r w:rsidR="0085016F" w:rsidRPr="00647519">
        <w:rPr>
          <w:sz w:val="20"/>
          <w:szCs w:val="20"/>
        </w:rPr>
        <w:t>CJ Finance</w:t>
      </w:r>
      <w:r w:rsidRPr="00647519">
        <w:rPr>
          <w:sz w:val="20"/>
          <w:szCs w:val="20"/>
        </w:rPr>
        <w:t xml:space="preserve"> verricht op basis van een Periodieke Vergoeding, waarbij de verschuldigde Periodieke Vergoeding telkens per maand vooraf zal worden gefactureerd op de eerste dag van de maand waarop de Periodieke Vergoeding betrekking heeft. Daarnaast zal er mogelijk achteraf aanvullend worden gefactureerd voor extra geleverde Diensten, zoals losse opdrachten en meerwerk. </w:t>
      </w:r>
    </w:p>
    <w:p w:rsidR="007D3B28" w:rsidRPr="00647519" w:rsidRDefault="0085016F" w:rsidP="007D3B28">
      <w:pPr>
        <w:pStyle w:val="Normaalweb"/>
        <w:numPr>
          <w:ilvl w:val="0"/>
          <w:numId w:val="6"/>
        </w:numPr>
        <w:rPr>
          <w:sz w:val="20"/>
          <w:szCs w:val="20"/>
        </w:rPr>
      </w:pPr>
      <w:r w:rsidRPr="00647519">
        <w:rPr>
          <w:sz w:val="20"/>
          <w:szCs w:val="20"/>
        </w:rPr>
        <w:t>CJ Finance</w:t>
      </w:r>
      <w:r w:rsidR="007D3B28" w:rsidRPr="00647519">
        <w:rPr>
          <w:sz w:val="20"/>
          <w:szCs w:val="20"/>
        </w:rPr>
        <w:t xml:space="preserve"> rekent voor het opstarten van de administratie van de Opdrachtgever een eenmalig bedrag aan opstartkosten, tenzij anders overeengekomen. Deze kosten worden voor aanvang van de Overeenkomst aan de Opdrachtgever kenbaar gemaakt en in rekening gebracht en dienen direct bij het aangaan van de Overeenkomst door de Opdrachtgever aan </w:t>
      </w:r>
      <w:r w:rsidRPr="00647519">
        <w:rPr>
          <w:sz w:val="20"/>
          <w:szCs w:val="20"/>
        </w:rPr>
        <w:t>CJ Finance</w:t>
      </w:r>
      <w:r w:rsidR="007D3B28" w:rsidRPr="00647519">
        <w:rPr>
          <w:sz w:val="20"/>
          <w:szCs w:val="20"/>
        </w:rPr>
        <w:t xml:space="preserve"> te worden voldaan. </w:t>
      </w:r>
    </w:p>
    <w:p w:rsidR="00171A44" w:rsidRPr="00647519" w:rsidRDefault="00171A44" w:rsidP="007D3B28">
      <w:pPr>
        <w:pStyle w:val="Normaalweb"/>
        <w:numPr>
          <w:ilvl w:val="0"/>
          <w:numId w:val="6"/>
        </w:numPr>
        <w:rPr>
          <w:sz w:val="20"/>
          <w:szCs w:val="20"/>
        </w:rPr>
      </w:pPr>
      <w:r w:rsidRPr="00647519">
        <w:rPr>
          <w:sz w:val="20"/>
          <w:szCs w:val="20"/>
        </w:rPr>
        <w:t>Het aanbod van CJ Finance, zoals vermeld op de website of anderszins schriftelijk gecommuniceerd, vermeldt duidelijk welke werkzaamheden onder de periodieke vergoeding vallen. Werkzaamheden die buiten deze omschrijving vallen, worden uitsluitend uitgevoerd na overleg met de Opdrachtgever en kunnen tegen een aanvullende vergoeding in rekening worden gebracht.</w:t>
      </w:r>
    </w:p>
    <w:p w:rsidR="007D3B28" w:rsidRPr="00647519" w:rsidRDefault="007D3B28" w:rsidP="007D3B28">
      <w:pPr>
        <w:pStyle w:val="Normaalweb"/>
        <w:numPr>
          <w:ilvl w:val="0"/>
          <w:numId w:val="6"/>
        </w:numPr>
        <w:rPr>
          <w:sz w:val="20"/>
          <w:szCs w:val="20"/>
        </w:rPr>
      </w:pPr>
      <w:r w:rsidRPr="00647519">
        <w:rPr>
          <w:sz w:val="20"/>
          <w:szCs w:val="20"/>
        </w:rPr>
        <w:t xml:space="preserve">Werkzaamheden die niet zijn inbegrepen bij de Periodieke Vergoeding (losse opdrachten en meerwerk) worden in rekening gebracht tegen het ten tijde van het verrichten van de werkzaamheden bij </w:t>
      </w:r>
      <w:r w:rsidR="0085016F" w:rsidRPr="00647519">
        <w:rPr>
          <w:sz w:val="20"/>
          <w:szCs w:val="20"/>
        </w:rPr>
        <w:t>CJ Finance</w:t>
      </w:r>
      <w:r w:rsidRPr="00647519">
        <w:rPr>
          <w:sz w:val="20"/>
          <w:szCs w:val="20"/>
        </w:rPr>
        <w:t xml:space="preserve"> gangbare uurtarief, tenzij voor de betreffende werkzaamheden een vast tarief geldt. </w:t>
      </w:r>
      <w:r w:rsidR="0085016F" w:rsidRPr="00647519">
        <w:rPr>
          <w:sz w:val="20"/>
          <w:szCs w:val="20"/>
        </w:rPr>
        <w:t>CJ Finance</w:t>
      </w:r>
      <w:r w:rsidRPr="00647519">
        <w:rPr>
          <w:sz w:val="20"/>
          <w:szCs w:val="20"/>
        </w:rPr>
        <w:t xml:space="preserve"> zal de Opdrachtgever vooraf informeren over de hoogte van het uurtarief of de vaste prijs van de werkzaamheden. De verschuldigdheid van honorarium is niet hiervan afhankelijk of het met de opdracht beoogde resultaat ten volle is bereikt. </w:t>
      </w:r>
    </w:p>
    <w:p w:rsidR="007D3B28" w:rsidRPr="00647519" w:rsidRDefault="007D3B28" w:rsidP="007D3B28">
      <w:pPr>
        <w:pStyle w:val="Normaalweb"/>
      </w:pPr>
      <w:r w:rsidRPr="00647519">
        <w:rPr>
          <w:sz w:val="20"/>
          <w:szCs w:val="20"/>
        </w:rPr>
        <w:t xml:space="preserve">Artikel 8. Facturatie en betaling </w:t>
      </w:r>
    </w:p>
    <w:p w:rsidR="007D3B28" w:rsidRPr="00647519" w:rsidRDefault="0085016F" w:rsidP="007D3B28">
      <w:pPr>
        <w:pStyle w:val="Normaalweb"/>
        <w:numPr>
          <w:ilvl w:val="0"/>
          <w:numId w:val="7"/>
        </w:numPr>
        <w:rPr>
          <w:sz w:val="20"/>
          <w:szCs w:val="20"/>
        </w:rPr>
      </w:pPr>
      <w:r w:rsidRPr="00647519">
        <w:rPr>
          <w:sz w:val="20"/>
          <w:szCs w:val="20"/>
        </w:rPr>
        <w:t>CJ Finance</w:t>
      </w:r>
      <w:r w:rsidR="007D3B28" w:rsidRPr="00647519">
        <w:rPr>
          <w:sz w:val="20"/>
          <w:szCs w:val="20"/>
        </w:rPr>
        <w:t xml:space="preserve"> zal de Opdrachtgever maandelijks een factuur sturen voor de verschuldigde Periodieke Vergoeding, alsmede eventueel verrichte losse opdrachten en meerwerk. </w:t>
      </w:r>
      <w:r w:rsidRPr="00647519">
        <w:rPr>
          <w:sz w:val="20"/>
          <w:szCs w:val="20"/>
        </w:rPr>
        <w:t>CJ Finance</w:t>
      </w:r>
      <w:r w:rsidR="007D3B28" w:rsidRPr="00647519">
        <w:rPr>
          <w:sz w:val="20"/>
          <w:szCs w:val="20"/>
        </w:rPr>
        <w:t xml:space="preserve"> is gerechtigd facturen digitaal te versturen. </w:t>
      </w:r>
    </w:p>
    <w:p w:rsidR="007D3B28" w:rsidRPr="00647519" w:rsidRDefault="00953AD7" w:rsidP="00953AD7">
      <w:pPr>
        <w:pStyle w:val="Normaalweb"/>
        <w:numPr>
          <w:ilvl w:val="0"/>
          <w:numId w:val="7"/>
        </w:numPr>
        <w:rPr>
          <w:sz w:val="20"/>
          <w:szCs w:val="20"/>
        </w:rPr>
      </w:pPr>
      <w:r w:rsidRPr="00647519">
        <w:rPr>
          <w:sz w:val="20"/>
          <w:szCs w:val="20"/>
        </w:rPr>
        <w:t>Tenzij uitdrukkelijk anders is overeengekomen, dienen facturen binnen veertien (14) dagen na de factuurdatum te worden voldaan op een door CJ Finance aan te geven bankrekening en in de valuta waarin is gefactureerd.  Zowel deze betalingstermijn als eventueel met de Klant overeengekomen afwijkende termijnen gelden als fatale termijnen. Dit geldt ook indien de Dienstverlener uit coulance instemt met een latere betaling. </w:t>
      </w:r>
    </w:p>
    <w:p w:rsidR="007D3B28" w:rsidRPr="00647519" w:rsidRDefault="007D3B28" w:rsidP="00953AD7">
      <w:pPr>
        <w:pStyle w:val="Normaalweb"/>
        <w:numPr>
          <w:ilvl w:val="0"/>
          <w:numId w:val="7"/>
        </w:numPr>
        <w:rPr>
          <w:sz w:val="20"/>
          <w:szCs w:val="20"/>
        </w:rPr>
      </w:pPr>
      <w:r w:rsidRPr="00647519">
        <w:rPr>
          <w:sz w:val="20"/>
          <w:szCs w:val="20"/>
        </w:rPr>
        <w:t xml:space="preserve">Indien Opdrachtgever in gebreke blijft in de tijdige betaling van een factuur, dan verkeert Opdrachtgever van rechtswege in verzuim, zonder dat daartoe nadere ingebrekestelling is vereist. Opdrachtgever is vanaf dat moment een rente verschuldigd van 1% per maand. De rente over het </w:t>
      </w:r>
      <w:r w:rsidRPr="00647519">
        <w:rPr>
          <w:sz w:val="20"/>
          <w:szCs w:val="20"/>
        </w:rPr>
        <w:lastRenderedPageBreak/>
        <w:t xml:space="preserve">opeisbare bedrag zal worden berekend vanaf het moment dat Opdrachtgever in verzuim verkeert. Alle (buiten)gerechtelijke kosten welke </w:t>
      </w:r>
      <w:r w:rsidR="0085016F" w:rsidRPr="00647519">
        <w:rPr>
          <w:sz w:val="20"/>
          <w:szCs w:val="20"/>
        </w:rPr>
        <w:t>CJ Finance</w:t>
      </w:r>
      <w:r w:rsidRPr="00647519">
        <w:rPr>
          <w:sz w:val="20"/>
          <w:szCs w:val="20"/>
        </w:rPr>
        <w:t xml:space="preserve"> maakt ter verkrijging van voldoening - zowel in als buiten rechte - komen vanaf dat moment voor rekening van Opdrachtgever. In dat geval is Opdrachtgever een vergoeding verschuldigd van ten minste 15% van het openstaande bedrag, met een minimum van € 150,-. Voorts is </w:t>
      </w:r>
      <w:r w:rsidR="0085016F" w:rsidRPr="00647519">
        <w:rPr>
          <w:sz w:val="20"/>
          <w:szCs w:val="20"/>
        </w:rPr>
        <w:t>CJ Finance</w:t>
      </w:r>
      <w:r w:rsidRPr="00647519">
        <w:rPr>
          <w:sz w:val="20"/>
          <w:szCs w:val="20"/>
        </w:rPr>
        <w:t xml:space="preserve"> bevoegd alle werkzaamheden voor Opdrachtgever, waaronder het verstrekken van informatie aan Opdrachtgever, op te schorten zolang </w:t>
      </w:r>
      <w:r w:rsidR="0085016F" w:rsidRPr="00647519">
        <w:rPr>
          <w:sz w:val="20"/>
          <w:szCs w:val="20"/>
        </w:rPr>
        <w:t>CJ Finance</w:t>
      </w:r>
      <w:r w:rsidRPr="00647519">
        <w:rPr>
          <w:sz w:val="20"/>
          <w:szCs w:val="20"/>
        </w:rPr>
        <w:t xml:space="preserve"> geen volledige betaling heeft ontvangen. </w:t>
      </w:r>
    </w:p>
    <w:p w:rsidR="007D3B28" w:rsidRPr="00647519" w:rsidRDefault="007D3B28" w:rsidP="007D3B28">
      <w:pPr>
        <w:pStyle w:val="Normaalweb"/>
        <w:numPr>
          <w:ilvl w:val="0"/>
          <w:numId w:val="7"/>
        </w:numPr>
        <w:rPr>
          <w:sz w:val="20"/>
          <w:szCs w:val="20"/>
        </w:rPr>
      </w:pPr>
      <w:r w:rsidRPr="00647519">
        <w:rPr>
          <w:sz w:val="20"/>
          <w:szCs w:val="20"/>
        </w:rPr>
        <w:t xml:space="preserve">Indien een factuur niet binnen de gestelde betalingstermijn wordt voldaan, stuurt </w:t>
      </w:r>
      <w:r w:rsidR="0085016F" w:rsidRPr="00647519">
        <w:rPr>
          <w:sz w:val="20"/>
          <w:szCs w:val="20"/>
        </w:rPr>
        <w:t>CJ Finance</w:t>
      </w:r>
      <w:r w:rsidRPr="00647519">
        <w:rPr>
          <w:sz w:val="20"/>
          <w:szCs w:val="20"/>
        </w:rPr>
        <w:t xml:space="preserve"> de Opdrachtgever een betalingsherinnering. Bij een tweede betalingsherinnering brengt </w:t>
      </w:r>
      <w:r w:rsidR="0085016F" w:rsidRPr="00647519">
        <w:rPr>
          <w:sz w:val="20"/>
          <w:szCs w:val="20"/>
        </w:rPr>
        <w:t>CJ Finance</w:t>
      </w:r>
      <w:r w:rsidRPr="00647519">
        <w:rPr>
          <w:sz w:val="20"/>
          <w:szCs w:val="20"/>
        </w:rPr>
        <w:t xml:space="preserve"> € 10,- administratiekosten in rekening. Bij het versturen van een aanmaning wordt € 35,- aanmaningskosten in rekening gebracht. Deze kosten worden toegevoegd aan het openstaande factuurbedrag. </w:t>
      </w:r>
    </w:p>
    <w:p w:rsidR="007D3B28" w:rsidRPr="00647519" w:rsidRDefault="0085016F" w:rsidP="007D3B28">
      <w:pPr>
        <w:pStyle w:val="Normaalweb"/>
        <w:numPr>
          <w:ilvl w:val="0"/>
          <w:numId w:val="7"/>
        </w:numPr>
        <w:rPr>
          <w:sz w:val="20"/>
          <w:szCs w:val="20"/>
        </w:rPr>
      </w:pPr>
      <w:r w:rsidRPr="00647519">
        <w:rPr>
          <w:sz w:val="20"/>
          <w:szCs w:val="20"/>
        </w:rPr>
        <w:t>CJ Finance</w:t>
      </w:r>
      <w:r w:rsidR="007D3B28" w:rsidRPr="00647519">
        <w:rPr>
          <w:sz w:val="20"/>
          <w:szCs w:val="20"/>
        </w:rPr>
        <w:t xml:space="preserve"> is gerechtigd haar tarieven jaarlijks per 1 januari te indexeren Overeenkomstig het prijsindexcijfer van het Bureau voor de Statistiek voor </w:t>
      </w:r>
      <w:proofErr w:type="spellStart"/>
      <w:r w:rsidR="007D3B28" w:rsidRPr="00647519">
        <w:rPr>
          <w:sz w:val="20"/>
          <w:szCs w:val="20"/>
        </w:rPr>
        <w:t>commerciële</w:t>
      </w:r>
      <w:proofErr w:type="spellEnd"/>
      <w:r w:rsidR="007D3B28" w:rsidRPr="00647519">
        <w:rPr>
          <w:sz w:val="20"/>
          <w:szCs w:val="20"/>
        </w:rPr>
        <w:t xml:space="preserve"> dienstverlening (index 2020 = 100) zonder dat de Opdrachtgever in dat geval gerechtigd is de Overeenkomst met </w:t>
      </w:r>
      <w:r w:rsidRPr="00647519">
        <w:rPr>
          <w:sz w:val="20"/>
          <w:szCs w:val="20"/>
        </w:rPr>
        <w:t>CJ Finance</w:t>
      </w:r>
      <w:r w:rsidR="007D3B28" w:rsidRPr="00647519">
        <w:rPr>
          <w:sz w:val="20"/>
          <w:szCs w:val="20"/>
        </w:rPr>
        <w:t xml:space="preserve"> op te zeggen. </w:t>
      </w:r>
    </w:p>
    <w:p w:rsidR="007D3B28" w:rsidRPr="00647519" w:rsidRDefault="007D3B28" w:rsidP="007D3B28">
      <w:pPr>
        <w:pStyle w:val="Normaalweb"/>
        <w:numPr>
          <w:ilvl w:val="0"/>
          <w:numId w:val="7"/>
        </w:numPr>
        <w:rPr>
          <w:sz w:val="20"/>
          <w:szCs w:val="20"/>
        </w:rPr>
      </w:pPr>
      <w:r w:rsidRPr="00647519">
        <w:rPr>
          <w:sz w:val="20"/>
          <w:szCs w:val="20"/>
        </w:rPr>
        <w:t xml:space="preserve">Voorts is </w:t>
      </w:r>
      <w:r w:rsidR="0085016F" w:rsidRPr="00647519">
        <w:rPr>
          <w:sz w:val="20"/>
          <w:szCs w:val="20"/>
        </w:rPr>
        <w:t>CJ Finance</w:t>
      </w:r>
      <w:r w:rsidRPr="00647519">
        <w:rPr>
          <w:sz w:val="20"/>
          <w:szCs w:val="20"/>
        </w:rPr>
        <w:t xml:space="preserve"> gerechtigd haar tarieven op ieder gewenst moment aan te passen. Indien de Opdrachtgever daardoor in een minder gunstige positie komt te verkeren, heeft de Opdrachtgever het recht de Overeenkomst met </w:t>
      </w:r>
      <w:r w:rsidR="0085016F" w:rsidRPr="00647519">
        <w:rPr>
          <w:sz w:val="20"/>
          <w:szCs w:val="20"/>
        </w:rPr>
        <w:t>CJ Finance</w:t>
      </w:r>
      <w:r w:rsidRPr="00647519">
        <w:rPr>
          <w:sz w:val="20"/>
          <w:szCs w:val="20"/>
        </w:rPr>
        <w:t xml:space="preserve"> op te zeggen tegen de datum waarop de tariefwijziging in werking treedt. </w:t>
      </w:r>
    </w:p>
    <w:p w:rsidR="007D3B28" w:rsidRPr="00647519" w:rsidRDefault="007D3B28" w:rsidP="007D3B28">
      <w:pPr>
        <w:pStyle w:val="Normaalweb"/>
        <w:numPr>
          <w:ilvl w:val="0"/>
          <w:numId w:val="7"/>
        </w:numPr>
        <w:rPr>
          <w:sz w:val="20"/>
          <w:szCs w:val="20"/>
        </w:rPr>
      </w:pPr>
      <w:r w:rsidRPr="00647519">
        <w:rPr>
          <w:sz w:val="20"/>
          <w:szCs w:val="20"/>
        </w:rPr>
        <w:t xml:space="preserve">De Opdrachtgever doet afstand van zijn recht om een schuld aan </w:t>
      </w:r>
      <w:r w:rsidR="0085016F" w:rsidRPr="00647519">
        <w:rPr>
          <w:sz w:val="20"/>
          <w:szCs w:val="20"/>
        </w:rPr>
        <w:t>CJ Finance</w:t>
      </w:r>
      <w:r w:rsidRPr="00647519">
        <w:rPr>
          <w:sz w:val="20"/>
          <w:szCs w:val="20"/>
        </w:rPr>
        <w:t xml:space="preserve"> te verrekenen met een vordering op </w:t>
      </w:r>
      <w:r w:rsidR="0085016F" w:rsidRPr="00647519">
        <w:rPr>
          <w:sz w:val="20"/>
          <w:szCs w:val="20"/>
        </w:rPr>
        <w:t>CJ Finance</w:t>
      </w:r>
      <w:r w:rsidRPr="00647519">
        <w:rPr>
          <w:sz w:val="20"/>
          <w:szCs w:val="20"/>
        </w:rPr>
        <w:t xml:space="preserve">. </w:t>
      </w:r>
    </w:p>
    <w:p w:rsidR="00402080" w:rsidRPr="00647519" w:rsidRDefault="00402080" w:rsidP="00402080">
      <w:pPr>
        <w:pStyle w:val="Normaalweb"/>
      </w:pPr>
      <w:r w:rsidRPr="00647519">
        <w:rPr>
          <w:sz w:val="20"/>
          <w:szCs w:val="20"/>
        </w:rPr>
        <w:t xml:space="preserve">Artikel 9. Aanvang, duur, opzegging en ontbinding </w:t>
      </w:r>
    </w:p>
    <w:p w:rsidR="00402080" w:rsidRPr="00647519" w:rsidRDefault="00402080" w:rsidP="00402080">
      <w:pPr>
        <w:pStyle w:val="Normaalweb"/>
        <w:numPr>
          <w:ilvl w:val="0"/>
          <w:numId w:val="19"/>
        </w:numPr>
        <w:rPr>
          <w:sz w:val="20"/>
          <w:szCs w:val="20"/>
        </w:rPr>
      </w:pPr>
      <w:r w:rsidRPr="00647519">
        <w:rPr>
          <w:sz w:val="20"/>
          <w:szCs w:val="20"/>
        </w:rPr>
        <w:t xml:space="preserve">De Overeenkomst wordt aangegaan voor onbepaalde tijd, tenzij uit de inhoud, aard of strekking van de verleende opdracht of Diensten voortvloeit dat deze voor een bepaalde tijd is aangegaan. </w:t>
      </w:r>
    </w:p>
    <w:p w:rsidR="00402080" w:rsidRPr="00647519" w:rsidRDefault="00402080" w:rsidP="00402080">
      <w:pPr>
        <w:pStyle w:val="Normaalweb"/>
        <w:numPr>
          <w:ilvl w:val="0"/>
          <w:numId w:val="19"/>
        </w:numPr>
        <w:rPr>
          <w:sz w:val="20"/>
          <w:szCs w:val="20"/>
        </w:rPr>
      </w:pPr>
      <w:r w:rsidRPr="00647519">
        <w:rPr>
          <w:sz w:val="20"/>
          <w:szCs w:val="20"/>
        </w:rPr>
        <w:t xml:space="preserve">Opdrachtgever en CJ Finance kunnen de Overeenkomst uitsluitend opzeggen tegen het einde van de maand met inachtneming van een opzegtermijn van 1 maand. </w:t>
      </w:r>
    </w:p>
    <w:p w:rsidR="00402080" w:rsidRPr="00647519" w:rsidRDefault="00402080" w:rsidP="00402080">
      <w:pPr>
        <w:pStyle w:val="Normaalweb"/>
        <w:numPr>
          <w:ilvl w:val="0"/>
          <w:numId w:val="19"/>
        </w:numPr>
        <w:rPr>
          <w:sz w:val="20"/>
          <w:szCs w:val="20"/>
        </w:rPr>
      </w:pPr>
      <w:r w:rsidRPr="00647519">
        <w:rPr>
          <w:sz w:val="20"/>
          <w:szCs w:val="20"/>
        </w:rPr>
        <w:t>De Overeenkomst mag per aangetekende brief door zowel CJ Finance als door Opdrachtgever (tussentijds) worden ontbonden zonder inachtneming van een redelijke opzegtermijn in het geval de andere Partij niet in staat is om zijn schulden te voldoen of indien een curator, bewindvoerder of vereffenaar is benoemd, de andere Partij een schuldsanering treft, of om enige andere reden zijn activiteiten staakt of indien de andere Partij het ontstaan van een van de bovengenoemde omstandigheden bij de ene Partij redelijkerwijs aannemelijk acht of indien er een situatie is ontstaan die onmiddellijke beëindiging rechtvaardigt in het belang van de opzeggende Partij.</w:t>
      </w:r>
    </w:p>
    <w:p w:rsidR="00402080" w:rsidRPr="00647519" w:rsidRDefault="00402080" w:rsidP="00402080">
      <w:pPr>
        <w:pStyle w:val="Normaalweb"/>
        <w:numPr>
          <w:ilvl w:val="0"/>
          <w:numId w:val="19"/>
        </w:numPr>
        <w:rPr>
          <w:sz w:val="20"/>
          <w:szCs w:val="20"/>
        </w:rPr>
      </w:pPr>
      <w:r w:rsidRPr="00647519">
        <w:rPr>
          <w:sz w:val="20"/>
          <w:szCs w:val="20"/>
        </w:rPr>
        <w:t xml:space="preserve">CJ Finance heeft het recht de Overeenkomst met de Opdrachtgever per direct te ontbinden op het moment dat de Opdrachtgever CJ Finance niet in staat stelt de Overeenkomst naar behoren uit te voeren, onder meer in het geval de Opdrachtgever weigerachtig is in het aanleveren van de benodigde boekhouding, administratie, informatie of gegevens of wanneer de Opdrachtgever een betaalachterstand van 3 maanden of meer heeft. </w:t>
      </w:r>
    </w:p>
    <w:p w:rsidR="00402080" w:rsidRPr="00647519" w:rsidRDefault="00402080" w:rsidP="00402080">
      <w:pPr>
        <w:pStyle w:val="Normaalweb"/>
        <w:numPr>
          <w:ilvl w:val="0"/>
          <w:numId w:val="19"/>
        </w:numPr>
        <w:rPr>
          <w:sz w:val="20"/>
          <w:szCs w:val="20"/>
        </w:rPr>
      </w:pPr>
      <w:r w:rsidRPr="00647519">
        <w:rPr>
          <w:sz w:val="20"/>
          <w:szCs w:val="20"/>
        </w:rPr>
        <w:t>Indien CJ Finance de Overeenkomst met Opdrachtgever (tussentijds) opzegt of ontbindt, heeft CJ Finance de mogelijkheid om gebruik te maken van haar retentierecht totdat Opdrachtgever aan al haar (</w:t>
      </w:r>
      <w:proofErr w:type="spellStart"/>
      <w:r w:rsidRPr="00647519">
        <w:rPr>
          <w:sz w:val="20"/>
          <w:szCs w:val="20"/>
        </w:rPr>
        <w:t>betalings</w:t>
      </w:r>
      <w:proofErr w:type="spellEnd"/>
      <w:r w:rsidRPr="00647519">
        <w:rPr>
          <w:sz w:val="20"/>
          <w:szCs w:val="20"/>
        </w:rPr>
        <w:t xml:space="preserve">)verplichtingen jegens CJ Finance heeft voldaan. </w:t>
      </w:r>
    </w:p>
    <w:p w:rsidR="00066E83" w:rsidRPr="00647519" w:rsidRDefault="00066E83">
      <w:pPr>
        <w:rPr>
          <w:rFonts w:ascii="Times New Roman" w:eastAsia="Times New Roman" w:hAnsi="Times New Roman" w:cs="Times New Roman"/>
          <w:kern w:val="0"/>
          <w:sz w:val="20"/>
          <w:szCs w:val="20"/>
          <w:lang w:eastAsia="nl-NL"/>
          <w14:ligatures w14:val="none"/>
        </w:rPr>
      </w:pPr>
      <w:r w:rsidRPr="00647519">
        <w:rPr>
          <w:rFonts w:ascii="Times New Roman" w:hAnsi="Times New Roman" w:cs="Times New Roman"/>
          <w:sz w:val="20"/>
          <w:szCs w:val="20"/>
        </w:rPr>
        <w:br w:type="page"/>
      </w:r>
    </w:p>
    <w:p w:rsidR="00402080" w:rsidRPr="00647519" w:rsidRDefault="00402080" w:rsidP="00402080">
      <w:pPr>
        <w:pStyle w:val="Normaalweb"/>
        <w:numPr>
          <w:ilvl w:val="0"/>
          <w:numId w:val="19"/>
        </w:numPr>
        <w:rPr>
          <w:sz w:val="20"/>
          <w:szCs w:val="20"/>
        </w:rPr>
      </w:pPr>
      <w:r w:rsidRPr="00647519">
        <w:rPr>
          <w:sz w:val="20"/>
          <w:szCs w:val="20"/>
        </w:rPr>
        <w:lastRenderedPageBreak/>
        <w:t xml:space="preserve">CJ Finance behoudt in alle gevallen van (tussentijdse) ontbinding aanspraak op betaling van de declaraties voor door haar tot dan toe verrichte werkzaamheden en geleverde Diensten, waarbij CJ Finance na ontvangst van de betaling aan de Opdrachtgever onder voorbehoud de voorlopige resultaten van de tot dan toe verrichte werkzaamheden c.q. geleverde Diensten ter beschikking stelt. </w:t>
      </w:r>
    </w:p>
    <w:p w:rsidR="00402080" w:rsidRPr="00647519" w:rsidRDefault="00402080" w:rsidP="00402080">
      <w:pPr>
        <w:pStyle w:val="Normaalweb"/>
        <w:numPr>
          <w:ilvl w:val="0"/>
          <w:numId w:val="19"/>
        </w:numPr>
        <w:rPr>
          <w:sz w:val="20"/>
          <w:szCs w:val="20"/>
        </w:rPr>
      </w:pPr>
      <w:r w:rsidRPr="00647519">
        <w:rPr>
          <w:sz w:val="20"/>
          <w:szCs w:val="20"/>
        </w:rPr>
        <w:t xml:space="preserve">Indien tot (tussentijdse) ontbinding is overgegaan door Opdrachtgever, heeft CJ Finance recht op vergoeding van het aan zijn zijde ontstane en aannemelijk te maken bezettingsverlies, alsmede van additionele kosten die CJ Finance redelijkerwijs heeft moeten maken of moet maken ten gevolge van de vroegtijdige </w:t>
      </w:r>
      <w:proofErr w:type="spellStart"/>
      <w:r w:rsidRPr="00647519">
        <w:rPr>
          <w:sz w:val="20"/>
          <w:szCs w:val="20"/>
        </w:rPr>
        <w:t>beëindiging</w:t>
      </w:r>
      <w:proofErr w:type="spellEnd"/>
      <w:r w:rsidRPr="00647519">
        <w:rPr>
          <w:sz w:val="20"/>
          <w:szCs w:val="20"/>
        </w:rPr>
        <w:t xml:space="preserve"> van de Overeenkomst (zoals onder meer kosten met betrekking tot de gebruikmaking van software van derden of het inschakelen van derden), tenzij er feiten en omstandigheden aan de ontbinding ten grondslag liggen die aan CJ Finance zijn toe te rekenen. </w:t>
      </w:r>
    </w:p>
    <w:p w:rsidR="00402080" w:rsidRPr="00647519" w:rsidRDefault="00402080" w:rsidP="00402080">
      <w:pPr>
        <w:pStyle w:val="Normaalweb"/>
        <w:numPr>
          <w:ilvl w:val="0"/>
          <w:numId w:val="19"/>
        </w:numPr>
        <w:rPr>
          <w:sz w:val="20"/>
          <w:szCs w:val="20"/>
        </w:rPr>
      </w:pPr>
      <w:r w:rsidRPr="00647519">
        <w:rPr>
          <w:sz w:val="20"/>
          <w:szCs w:val="20"/>
        </w:rPr>
        <w:t xml:space="preserve">Indien tot (tussentijdse) opzegging of ontbinding is overgegaan door CJ Finance, heeft Opdrachtgever recht op medewerking van CJ Finance bij overdracht van werkzaamheden aan derden, tenzij er feiten en omstandigheden aan die opzegging ten grondslag liggen die aan Opdrachtgever zijn toe te rekenen. Voor zover deze overdracht van de werkzaamheden voor CJ Finance extra kosten met zich meebrengt, worden deze aan Opdrachtgever in rekening gebracht. </w:t>
      </w:r>
    </w:p>
    <w:p w:rsidR="00402080" w:rsidRPr="00647519" w:rsidRDefault="00402080" w:rsidP="00402080">
      <w:pPr>
        <w:pStyle w:val="Normaalweb"/>
        <w:numPr>
          <w:ilvl w:val="0"/>
          <w:numId w:val="19"/>
        </w:numPr>
        <w:rPr>
          <w:sz w:val="20"/>
          <w:szCs w:val="20"/>
        </w:rPr>
      </w:pPr>
      <w:r w:rsidRPr="00647519">
        <w:rPr>
          <w:sz w:val="20"/>
          <w:szCs w:val="20"/>
        </w:rPr>
        <w:t xml:space="preserve">Bij </w:t>
      </w:r>
      <w:proofErr w:type="spellStart"/>
      <w:r w:rsidRPr="00647519">
        <w:rPr>
          <w:sz w:val="20"/>
          <w:szCs w:val="20"/>
        </w:rPr>
        <w:t>beëindiging</w:t>
      </w:r>
      <w:proofErr w:type="spellEnd"/>
      <w:r w:rsidRPr="00647519">
        <w:rPr>
          <w:sz w:val="20"/>
          <w:szCs w:val="20"/>
        </w:rPr>
        <w:t xml:space="preserve"> van de Overeenkomst dient ieder der Partijen alle in haar bezit zijnde goederen, zaken en documenten die in eigendom toebehoren aan de andere Partij onverwijld aan die andere Partij ter hand te stellen, tenzij aan de betreffende Partij een recht op retentie toekomt. </w:t>
      </w:r>
    </w:p>
    <w:p w:rsidR="007D3B28" w:rsidRPr="00647519" w:rsidRDefault="007D3B28" w:rsidP="007D3B28">
      <w:pPr>
        <w:pStyle w:val="Normaalweb"/>
      </w:pPr>
      <w:r w:rsidRPr="00647519">
        <w:rPr>
          <w:sz w:val="20"/>
          <w:szCs w:val="20"/>
        </w:rPr>
        <w:t xml:space="preserve">Artikel 10. Aansprakelijkheid </w:t>
      </w:r>
    </w:p>
    <w:p w:rsidR="00EE2E59" w:rsidRPr="00647519" w:rsidRDefault="00EE2E59" w:rsidP="00EE2E59">
      <w:pPr>
        <w:pStyle w:val="Normaalweb"/>
        <w:numPr>
          <w:ilvl w:val="0"/>
          <w:numId w:val="11"/>
        </w:numPr>
        <w:rPr>
          <w:sz w:val="20"/>
          <w:szCs w:val="20"/>
        </w:rPr>
      </w:pPr>
      <w:r w:rsidRPr="00647519">
        <w:rPr>
          <w:sz w:val="20"/>
          <w:szCs w:val="20"/>
        </w:rPr>
        <w:t>CJ Finance is slechts aansprakelijk voor schade die het directe gevolg is van opzet of bewuste roekeloosheid van CJ Finance. Iedere andere vorm van aansprakelijkheid, waaronder die voor directe schade, indirecte schade of gevolgschade, is uitgesloten.</w:t>
      </w:r>
    </w:p>
    <w:p w:rsidR="00EE2E59" w:rsidRPr="00647519" w:rsidRDefault="00EE2E59" w:rsidP="00EE2E59">
      <w:pPr>
        <w:pStyle w:val="Normaalweb"/>
        <w:numPr>
          <w:ilvl w:val="0"/>
          <w:numId w:val="11"/>
        </w:numPr>
        <w:rPr>
          <w:sz w:val="20"/>
          <w:szCs w:val="20"/>
        </w:rPr>
      </w:pPr>
      <w:r w:rsidRPr="00647519">
        <w:rPr>
          <w:sz w:val="20"/>
          <w:szCs w:val="20"/>
        </w:rPr>
        <w:t>Onder indirecte schade wordt in ieder geval verstaan: gevolgschade, gederfde winst, gemiste besparingen, verlies van gegevens, reputatieschade, schade door bedrijfsstagnatie, schade als gevolg van boetes of naheffingen, en schade voortvloeiend uit aanspraken van derden.</w:t>
      </w:r>
    </w:p>
    <w:p w:rsidR="00EE2E59" w:rsidRPr="00647519" w:rsidRDefault="00AB503A" w:rsidP="00EE2E59">
      <w:pPr>
        <w:pStyle w:val="Normaalweb"/>
        <w:numPr>
          <w:ilvl w:val="0"/>
          <w:numId w:val="11"/>
        </w:numPr>
        <w:rPr>
          <w:sz w:val="20"/>
          <w:szCs w:val="20"/>
        </w:rPr>
      </w:pPr>
      <w:r w:rsidRPr="00647519">
        <w:rPr>
          <w:sz w:val="20"/>
          <w:szCs w:val="20"/>
        </w:rPr>
        <w:t>Indien en voor zover CJ Finance ondanks het bepaalde in dit artikel toch aansprakelijk wordt gehouden, is de aansprakelijkheid in alle gevallen beperkt tot het bedrag dat in het kader van de desbetreffende opdracht door Opdrachtgever aan CJ Finance is betaald, met een absoluut maximum van €1.000.</w:t>
      </w:r>
    </w:p>
    <w:p w:rsidR="00EE2E59" w:rsidRPr="00647519" w:rsidRDefault="00EE2E59" w:rsidP="00EE2E59">
      <w:pPr>
        <w:pStyle w:val="Normaalweb"/>
        <w:numPr>
          <w:ilvl w:val="0"/>
          <w:numId w:val="11"/>
        </w:numPr>
        <w:rPr>
          <w:sz w:val="20"/>
          <w:szCs w:val="20"/>
        </w:rPr>
      </w:pPr>
      <w:r w:rsidRPr="00647519">
        <w:rPr>
          <w:sz w:val="20"/>
          <w:szCs w:val="20"/>
        </w:rPr>
        <w:t>Iedere aanspraak op schadevergoeding vervalt indien CJ Finance niet binnen twaalf (12) maanden na de gebeurtenis waaruit de schade voortvloeit schriftelijk en gemotiveerd in gebreke is gesteld.</w:t>
      </w:r>
    </w:p>
    <w:p w:rsidR="00EE2E59" w:rsidRPr="00647519" w:rsidRDefault="00EE2E59" w:rsidP="00EE2E59">
      <w:pPr>
        <w:pStyle w:val="Normaalweb"/>
        <w:numPr>
          <w:ilvl w:val="0"/>
          <w:numId w:val="11"/>
        </w:numPr>
        <w:rPr>
          <w:sz w:val="20"/>
          <w:szCs w:val="20"/>
        </w:rPr>
      </w:pPr>
      <w:r w:rsidRPr="00647519">
        <w:rPr>
          <w:sz w:val="20"/>
          <w:szCs w:val="20"/>
        </w:rPr>
        <w:t>CJ Finance is niet gehouden tot het nakomen van enige verplichting indien zij daartoe is verhinderd als gevolg van overmacht. Onder overmacht wordt onder meer verstaan: storingen in de digitale infrastructuur, uitval van systemen, ziekte van personeel, overheidsmaatregelen, pandemieën, en overige omstandigheden buiten de macht van CJ Finance.</w:t>
      </w:r>
    </w:p>
    <w:p w:rsidR="007D3B28" w:rsidRPr="00647519" w:rsidRDefault="007D3B28" w:rsidP="007D3B28">
      <w:pPr>
        <w:pStyle w:val="Normaalweb"/>
      </w:pPr>
      <w:r w:rsidRPr="00647519">
        <w:rPr>
          <w:sz w:val="20"/>
          <w:szCs w:val="20"/>
        </w:rPr>
        <w:t xml:space="preserve">Artikel 11. Vrijwaring </w:t>
      </w:r>
    </w:p>
    <w:p w:rsidR="007D3B28" w:rsidRPr="00647519" w:rsidRDefault="007D3B28" w:rsidP="00402080">
      <w:pPr>
        <w:pStyle w:val="Normaalweb"/>
        <w:numPr>
          <w:ilvl w:val="0"/>
          <w:numId w:val="11"/>
        </w:numPr>
        <w:rPr>
          <w:sz w:val="20"/>
          <w:szCs w:val="20"/>
        </w:rPr>
      </w:pPr>
      <w:r w:rsidRPr="00647519">
        <w:rPr>
          <w:sz w:val="20"/>
          <w:szCs w:val="20"/>
        </w:rPr>
        <w:t xml:space="preserve">Opdrachtgever vrijwaart </w:t>
      </w:r>
      <w:r w:rsidR="0085016F" w:rsidRPr="00647519">
        <w:rPr>
          <w:sz w:val="20"/>
          <w:szCs w:val="20"/>
        </w:rPr>
        <w:t>CJ Finance</w:t>
      </w:r>
      <w:r w:rsidRPr="00647519">
        <w:rPr>
          <w:sz w:val="20"/>
          <w:szCs w:val="20"/>
        </w:rPr>
        <w:t xml:space="preserve"> ter zake van aanspraken van derden die stellen schade te hebben geleden door of in verband met de werkzaamheden die door </w:t>
      </w:r>
      <w:r w:rsidR="0085016F" w:rsidRPr="00647519">
        <w:rPr>
          <w:sz w:val="20"/>
          <w:szCs w:val="20"/>
        </w:rPr>
        <w:t>CJ Finance</w:t>
      </w:r>
      <w:r w:rsidRPr="00647519">
        <w:rPr>
          <w:sz w:val="20"/>
          <w:szCs w:val="20"/>
        </w:rPr>
        <w:t xml:space="preserve"> ten behoeve van Opdrachtgever zijn uitgevoerd en welke aan Opdrachtgever kunnen worden toegerekend. </w:t>
      </w:r>
    </w:p>
    <w:p w:rsidR="007D3B28" w:rsidRPr="00647519" w:rsidRDefault="007D3B28" w:rsidP="007D3B28">
      <w:pPr>
        <w:pStyle w:val="Normaalweb"/>
        <w:numPr>
          <w:ilvl w:val="0"/>
          <w:numId w:val="11"/>
        </w:numPr>
        <w:rPr>
          <w:sz w:val="20"/>
          <w:szCs w:val="20"/>
        </w:rPr>
      </w:pPr>
      <w:r w:rsidRPr="00647519">
        <w:rPr>
          <w:sz w:val="20"/>
          <w:szCs w:val="20"/>
        </w:rPr>
        <w:t xml:space="preserve">Opdrachtgever is gehouden om </w:t>
      </w:r>
      <w:r w:rsidR="0085016F" w:rsidRPr="00647519">
        <w:rPr>
          <w:sz w:val="20"/>
          <w:szCs w:val="20"/>
        </w:rPr>
        <w:t>CJ Finance</w:t>
      </w:r>
      <w:r w:rsidRPr="00647519">
        <w:rPr>
          <w:sz w:val="20"/>
          <w:szCs w:val="20"/>
        </w:rPr>
        <w:t xml:space="preserve"> zowel in als buiten rechte bij te staan indien </w:t>
      </w:r>
      <w:r w:rsidR="0085016F" w:rsidRPr="00647519">
        <w:rPr>
          <w:sz w:val="20"/>
          <w:szCs w:val="20"/>
        </w:rPr>
        <w:t>CJ Finance</w:t>
      </w:r>
      <w:r w:rsidRPr="00647519">
        <w:rPr>
          <w:sz w:val="20"/>
          <w:szCs w:val="20"/>
        </w:rPr>
        <w:t xml:space="preserve"> wordt aangesproken op grond van het eerste lid van dit artikel en onverwijld al hetgeen te doen dat van hem in dat geval verwacht mag worden. Indien Opdrachtgever in gebreke blijft in het nemen van adequate maatregelen, dan is </w:t>
      </w:r>
      <w:r w:rsidR="0085016F" w:rsidRPr="00647519">
        <w:rPr>
          <w:sz w:val="20"/>
          <w:szCs w:val="20"/>
        </w:rPr>
        <w:t>CJ Finance</w:t>
      </w:r>
      <w:r w:rsidRPr="00647519">
        <w:rPr>
          <w:sz w:val="20"/>
          <w:szCs w:val="20"/>
        </w:rPr>
        <w:t xml:space="preserve">, zonder ingebrekestelling, gerechtigd zelf daartoe over te gaan. Alle kosten en schade aan de zijde van </w:t>
      </w:r>
      <w:r w:rsidR="0085016F" w:rsidRPr="00647519">
        <w:rPr>
          <w:sz w:val="20"/>
          <w:szCs w:val="20"/>
        </w:rPr>
        <w:t>CJ Finance</w:t>
      </w:r>
      <w:r w:rsidRPr="00647519">
        <w:rPr>
          <w:sz w:val="20"/>
          <w:szCs w:val="20"/>
        </w:rPr>
        <w:t xml:space="preserve"> en derden daardoor ontstaan, komen integraal voor rekening en risico van Opdrachtgever. </w:t>
      </w:r>
    </w:p>
    <w:p w:rsidR="00066E83" w:rsidRPr="00647519" w:rsidRDefault="00066E83">
      <w:pPr>
        <w:rPr>
          <w:rFonts w:ascii="Times New Roman" w:eastAsia="Times New Roman" w:hAnsi="Times New Roman" w:cs="Times New Roman"/>
          <w:kern w:val="0"/>
          <w:sz w:val="20"/>
          <w:szCs w:val="20"/>
          <w:lang w:eastAsia="nl-NL"/>
          <w14:ligatures w14:val="none"/>
        </w:rPr>
      </w:pPr>
      <w:r w:rsidRPr="00647519">
        <w:rPr>
          <w:rFonts w:ascii="Times New Roman" w:hAnsi="Times New Roman" w:cs="Times New Roman"/>
          <w:sz w:val="20"/>
          <w:szCs w:val="20"/>
        </w:rPr>
        <w:br w:type="page"/>
      </w:r>
    </w:p>
    <w:p w:rsidR="007D3B28" w:rsidRPr="00647519" w:rsidRDefault="007D3B28" w:rsidP="007D3B28">
      <w:pPr>
        <w:pStyle w:val="Normaalweb"/>
      </w:pPr>
      <w:r w:rsidRPr="00647519">
        <w:rPr>
          <w:sz w:val="20"/>
          <w:szCs w:val="20"/>
        </w:rPr>
        <w:lastRenderedPageBreak/>
        <w:t xml:space="preserve">Artikel 12. Intellectuele eigendom </w:t>
      </w:r>
    </w:p>
    <w:p w:rsidR="00C01B07" w:rsidRPr="00647519" w:rsidRDefault="0085016F" w:rsidP="00C01B07">
      <w:pPr>
        <w:pStyle w:val="Normaalweb"/>
        <w:numPr>
          <w:ilvl w:val="0"/>
          <w:numId w:val="13"/>
        </w:numPr>
        <w:rPr>
          <w:sz w:val="20"/>
          <w:szCs w:val="20"/>
        </w:rPr>
      </w:pPr>
      <w:r w:rsidRPr="00647519">
        <w:rPr>
          <w:sz w:val="20"/>
          <w:szCs w:val="20"/>
        </w:rPr>
        <w:t>CJ Finance</w:t>
      </w:r>
      <w:r w:rsidR="007D3B28" w:rsidRPr="00647519">
        <w:rPr>
          <w:sz w:val="20"/>
          <w:szCs w:val="20"/>
        </w:rPr>
        <w:t xml:space="preserve"> behoudt zich alle rechten van intellectuele eigendom voor die mogelijk uit de werkzaamheden voortvloeien uit of rusten op werken van </w:t>
      </w:r>
      <w:r w:rsidRPr="00647519">
        <w:rPr>
          <w:sz w:val="20"/>
          <w:szCs w:val="20"/>
        </w:rPr>
        <w:t>CJ Finance</w:t>
      </w:r>
      <w:r w:rsidR="007D3B28" w:rsidRPr="00647519">
        <w:rPr>
          <w:sz w:val="20"/>
          <w:szCs w:val="20"/>
        </w:rPr>
        <w:t xml:space="preserve">, alsmede eventuele bevoegdheden die in dit kader aan </w:t>
      </w:r>
      <w:r w:rsidRPr="00647519">
        <w:rPr>
          <w:sz w:val="20"/>
          <w:szCs w:val="20"/>
        </w:rPr>
        <w:t>CJ Finance</w:t>
      </w:r>
      <w:r w:rsidR="007D3B28" w:rsidRPr="00647519">
        <w:rPr>
          <w:sz w:val="20"/>
          <w:szCs w:val="20"/>
        </w:rPr>
        <w:t xml:space="preserve"> toekomen op grond van de wet. </w:t>
      </w:r>
    </w:p>
    <w:p w:rsidR="00C01B07" w:rsidRPr="00647519" w:rsidRDefault="007D3B28" w:rsidP="00573368">
      <w:pPr>
        <w:pStyle w:val="Normaalweb"/>
        <w:numPr>
          <w:ilvl w:val="0"/>
          <w:numId w:val="13"/>
        </w:numPr>
        <w:rPr>
          <w:sz w:val="20"/>
          <w:szCs w:val="20"/>
        </w:rPr>
      </w:pPr>
      <w:r w:rsidRPr="00647519">
        <w:rPr>
          <w:sz w:val="20"/>
          <w:szCs w:val="20"/>
        </w:rPr>
        <w:t xml:space="preserve">Alle door </w:t>
      </w:r>
      <w:r w:rsidR="0085016F" w:rsidRPr="00647519">
        <w:rPr>
          <w:sz w:val="20"/>
          <w:szCs w:val="20"/>
        </w:rPr>
        <w:t>CJ Finance</w:t>
      </w:r>
      <w:r w:rsidRPr="00647519">
        <w:rPr>
          <w:sz w:val="20"/>
          <w:szCs w:val="20"/>
        </w:rPr>
        <w:t xml:space="preserve"> eventueel verstrekte bescheiden zijn uitsluitend bestemd om binnen de eigen organisatie door de Opdrachtgever te worden gebruikt en mogen niet door hem zonder voorafgaande toestemming van </w:t>
      </w:r>
      <w:r w:rsidR="0085016F" w:rsidRPr="00647519">
        <w:rPr>
          <w:sz w:val="20"/>
          <w:szCs w:val="20"/>
        </w:rPr>
        <w:t>CJ Finance</w:t>
      </w:r>
      <w:r w:rsidRPr="00647519">
        <w:rPr>
          <w:sz w:val="20"/>
          <w:szCs w:val="20"/>
        </w:rPr>
        <w:t xml:space="preserve"> worden verveelvoudigd, openbaar gemaakt of ter kennis van derden worden gebracht, tenzij uit de aard van de verstrekte bescheiden anders voortvloeit. </w:t>
      </w:r>
    </w:p>
    <w:p w:rsidR="007D3B28" w:rsidRPr="00647519" w:rsidRDefault="007D3B28" w:rsidP="00C27A9D">
      <w:pPr>
        <w:pStyle w:val="Normaalweb"/>
        <w:numPr>
          <w:ilvl w:val="0"/>
          <w:numId w:val="13"/>
        </w:numPr>
        <w:rPr>
          <w:sz w:val="20"/>
          <w:szCs w:val="20"/>
        </w:rPr>
      </w:pPr>
      <w:r w:rsidRPr="00647519">
        <w:rPr>
          <w:sz w:val="20"/>
          <w:szCs w:val="20"/>
        </w:rPr>
        <w:t xml:space="preserve">Het is de Opdrachtgever zonder voorafgaande, schriftelijke toestemming van </w:t>
      </w:r>
      <w:r w:rsidR="0085016F" w:rsidRPr="00647519">
        <w:rPr>
          <w:sz w:val="20"/>
          <w:szCs w:val="20"/>
        </w:rPr>
        <w:t>CJ Finance</w:t>
      </w:r>
      <w:r w:rsidRPr="00647519">
        <w:rPr>
          <w:sz w:val="20"/>
          <w:szCs w:val="20"/>
        </w:rPr>
        <w:t xml:space="preserve"> niet toegestaan gebruik te maken van beeldmerken, (handels)namen, logo’s en dergelijke van </w:t>
      </w:r>
      <w:r w:rsidR="0085016F" w:rsidRPr="00647519">
        <w:rPr>
          <w:sz w:val="20"/>
          <w:szCs w:val="20"/>
        </w:rPr>
        <w:t>CJ Finance</w:t>
      </w:r>
      <w:r w:rsidRPr="00647519">
        <w:rPr>
          <w:sz w:val="20"/>
          <w:szCs w:val="20"/>
        </w:rPr>
        <w:t xml:space="preserve"> of door </w:t>
      </w:r>
      <w:r w:rsidR="0085016F" w:rsidRPr="00647519">
        <w:rPr>
          <w:sz w:val="20"/>
          <w:szCs w:val="20"/>
        </w:rPr>
        <w:t>CJ Finance</w:t>
      </w:r>
      <w:r w:rsidRPr="00647519">
        <w:rPr>
          <w:sz w:val="20"/>
          <w:szCs w:val="20"/>
        </w:rPr>
        <w:t xml:space="preserve"> op haar werken aangebrachte aanduidingen waaruit het auteursrecht van </w:t>
      </w:r>
      <w:r w:rsidR="0085016F" w:rsidRPr="00647519">
        <w:rPr>
          <w:sz w:val="20"/>
          <w:szCs w:val="20"/>
        </w:rPr>
        <w:t>CJ Finance</w:t>
      </w:r>
      <w:r w:rsidRPr="00647519">
        <w:rPr>
          <w:sz w:val="20"/>
          <w:szCs w:val="20"/>
        </w:rPr>
        <w:t xml:space="preserve"> blijkt te (doen) verwijderen of wijzigen. </w:t>
      </w:r>
    </w:p>
    <w:p w:rsidR="007D3B28" w:rsidRPr="00647519" w:rsidRDefault="0085016F" w:rsidP="00CC23E2">
      <w:pPr>
        <w:pStyle w:val="Normaalweb"/>
        <w:numPr>
          <w:ilvl w:val="0"/>
          <w:numId w:val="13"/>
        </w:numPr>
        <w:rPr>
          <w:sz w:val="20"/>
          <w:szCs w:val="20"/>
        </w:rPr>
      </w:pPr>
      <w:r w:rsidRPr="00647519">
        <w:rPr>
          <w:sz w:val="20"/>
          <w:szCs w:val="20"/>
        </w:rPr>
        <w:t>CJ Finance</w:t>
      </w:r>
      <w:r w:rsidR="007D3B28" w:rsidRPr="00647519">
        <w:rPr>
          <w:sz w:val="20"/>
          <w:szCs w:val="20"/>
        </w:rPr>
        <w:t xml:space="preserve"> is gerechtigd op haar website alsmede in overige (externe) communicatie en media te verwijzen naar het bedrijf van Opdrachtgever om de expertise en ervaring van </w:t>
      </w:r>
      <w:r w:rsidRPr="00647519">
        <w:rPr>
          <w:sz w:val="20"/>
          <w:szCs w:val="20"/>
        </w:rPr>
        <w:t>CJ Finance</w:t>
      </w:r>
      <w:r w:rsidR="007D3B28" w:rsidRPr="00647519">
        <w:rPr>
          <w:sz w:val="20"/>
          <w:szCs w:val="20"/>
        </w:rPr>
        <w:t xml:space="preserve"> aan te duiden en daarbij gebruik te maken van de (handels)namen, het logo en overige beeldmerken van Opdrachtgever. </w:t>
      </w:r>
    </w:p>
    <w:p w:rsidR="007D3B28" w:rsidRPr="00647519" w:rsidRDefault="007D3B28" w:rsidP="007D3B28">
      <w:pPr>
        <w:pStyle w:val="Normaalweb"/>
      </w:pPr>
      <w:r w:rsidRPr="00647519">
        <w:rPr>
          <w:sz w:val="20"/>
          <w:szCs w:val="20"/>
        </w:rPr>
        <w:t xml:space="preserve">Artikel 13. Geheimhouding </w:t>
      </w:r>
    </w:p>
    <w:p w:rsidR="007D3B28" w:rsidRPr="00647519" w:rsidRDefault="007D3B28" w:rsidP="007D3B28">
      <w:pPr>
        <w:pStyle w:val="Normaalweb"/>
        <w:numPr>
          <w:ilvl w:val="0"/>
          <w:numId w:val="14"/>
        </w:numPr>
        <w:rPr>
          <w:sz w:val="20"/>
          <w:szCs w:val="20"/>
        </w:rPr>
      </w:pPr>
      <w:r w:rsidRPr="00647519">
        <w:rPr>
          <w:sz w:val="20"/>
          <w:szCs w:val="20"/>
        </w:rPr>
        <w:t xml:space="preserve">Opdrachtgever is verplicht alle informatie en gegevens, in welke vorm dan ook, die de Opdrachtgever van </w:t>
      </w:r>
      <w:r w:rsidR="0085016F" w:rsidRPr="00647519">
        <w:rPr>
          <w:sz w:val="20"/>
          <w:szCs w:val="20"/>
        </w:rPr>
        <w:t>CJ Finance</w:t>
      </w:r>
      <w:r w:rsidRPr="00647519">
        <w:rPr>
          <w:sz w:val="20"/>
          <w:szCs w:val="20"/>
        </w:rPr>
        <w:t xml:space="preserve"> ontvangt en waarvan de Opdrachtgever weet of redelijkerwijs kan vermoeden dat deze geheim of vertrouwelijk is, dan wel waarvan hij kan verwachten dat verspreiding ervan </w:t>
      </w:r>
      <w:r w:rsidR="0085016F" w:rsidRPr="00647519">
        <w:rPr>
          <w:sz w:val="20"/>
          <w:szCs w:val="20"/>
        </w:rPr>
        <w:t>CJ Finance</w:t>
      </w:r>
      <w:r w:rsidRPr="00647519">
        <w:rPr>
          <w:sz w:val="20"/>
          <w:szCs w:val="20"/>
        </w:rPr>
        <w:t xml:space="preserve"> schade kan berokkenen, geheim te houden. </w:t>
      </w:r>
    </w:p>
    <w:p w:rsidR="007D3B28" w:rsidRPr="00647519" w:rsidRDefault="007D3B28" w:rsidP="007D3B28">
      <w:pPr>
        <w:pStyle w:val="Normaalweb"/>
        <w:numPr>
          <w:ilvl w:val="0"/>
          <w:numId w:val="14"/>
        </w:numPr>
        <w:rPr>
          <w:sz w:val="20"/>
          <w:szCs w:val="20"/>
        </w:rPr>
      </w:pPr>
      <w:r w:rsidRPr="00647519">
        <w:rPr>
          <w:sz w:val="20"/>
          <w:szCs w:val="20"/>
        </w:rPr>
        <w:t xml:space="preserve">Opdrachtgever neemt alle nodige maatregelen om ervoor te zorgen dat hij de informatie als bedoeld in lid 1 geheimhoudt. </w:t>
      </w:r>
    </w:p>
    <w:p w:rsidR="007D3B28" w:rsidRPr="00647519" w:rsidRDefault="007D3B28" w:rsidP="007D3B28">
      <w:pPr>
        <w:pStyle w:val="Normaalweb"/>
        <w:numPr>
          <w:ilvl w:val="0"/>
          <w:numId w:val="14"/>
        </w:numPr>
        <w:rPr>
          <w:sz w:val="20"/>
          <w:szCs w:val="20"/>
        </w:rPr>
      </w:pPr>
      <w:r w:rsidRPr="00647519">
        <w:rPr>
          <w:sz w:val="20"/>
          <w:szCs w:val="20"/>
        </w:rPr>
        <w:t xml:space="preserve">De in dit artikel omschreven geheimhoudingsplicht geldt niet voor informatie: </w:t>
      </w:r>
    </w:p>
    <w:p w:rsidR="007D3B28" w:rsidRPr="00647519" w:rsidRDefault="007D3B28" w:rsidP="007D3B28">
      <w:pPr>
        <w:pStyle w:val="Normaalweb"/>
        <w:numPr>
          <w:ilvl w:val="1"/>
          <w:numId w:val="14"/>
        </w:numPr>
        <w:rPr>
          <w:sz w:val="20"/>
          <w:szCs w:val="20"/>
        </w:rPr>
      </w:pPr>
      <w:proofErr w:type="gramStart"/>
      <w:r w:rsidRPr="00647519">
        <w:rPr>
          <w:sz w:val="20"/>
          <w:szCs w:val="20"/>
        </w:rPr>
        <w:t>die</w:t>
      </w:r>
      <w:proofErr w:type="gramEnd"/>
      <w:r w:rsidRPr="00647519">
        <w:rPr>
          <w:sz w:val="20"/>
          <w:szCs w:val="20"/>
        </w:rPr>
        <w:t xml:space="preserve"> al openbaar was voordat de Opdrachtgever deze informatie vernam of die later openbaar is geworden zonder dat dit het gevolg was van een schending van de geheimhoudingsplicht van de Opdrachtgever; </w:t>
      </w:r>
    </w:p>
    <w:p w:rsidR="007D3B28" w:rsidRPr="00647519" w:rsidRDefault="007D3B28" w:rsidP="007D3B28">
      <w:pPr>
        <w:pStyle w:val="Normaalweb"/>
        <w:numPr>
          <w:ilvl w:val="1"/>
          <w:numId w:val="14"/>
        </w:numPr>
        <w:rPr>
          <w:sz w:val="20"/>
          <w:szCs w:val="20"/>
        </w:rPr>
      </w:pPr>
      <w:proofErr w:type="gramStart"/>
      <w:r w:rsidRPr="00647519">
        <w:rPr>
          <w:sz w:val="20"/>
          <w:szCs w:val="20"/>
        </w:rPr>
        <w:t>die</w:t>
      </w:r>
      <w:proofErr w:type="gramEnd"/>
      <w:r w:rsidRPr="00647519">
        <w:rPr>
          <w:sz w:val="20"/>
          <w:szCs w:val="20"/>
        </w:rPr>
        <w:t xml:space="preserve"> door de Opdrachtgever openbaar gemaakt wordt op grond van een wettelijke plicht. </w:t>
      </w:r>
    </w:p>
    <w:p w:rsidR="007D3B28" w:rsidRPr="00647519" w:rsidRDefault="007D3B28" w:rsidP="007D3B28">
      <w:pPr>
        <w:pStyle w:val="Normaalweb"/>
        <w:numPr>
          <w:ilvl w:val="0"/>
          <w:numId w:val="14"/>
        </w:numPr>
        <w:rPr>
          <w:sz w:val="20"/>
          <w:szCs w:val="20"/>
        </w:rPr>
      </w:pPr>
      <w:r w:rsidRPr="00647519">
        <w:rPr>
          <w:sz w:val="20"/>
          <w:szCs w:val="20"/>
        </w:rPr>
        <w:t xml:space="preserve">De in dit artikel omschreven geheimhoudingsplicht geldt voor de duur van de onderliggende overeenkomst en voor een periode van 3 jaar na afloop daarvan. </w:t>
      </w:r>
    </w:p>
    <w:p w:rsidR="007D3B28" w:rsidRPr="00647519" w:rsidRDefault="007D3B28" w:rsidP="007D3B28">
      <w:pPr>
        <w:pStyle w:val="Normaalweb"/>
      </w:pPr>
      <w:r w:rsidRPr="00647519">
        <w:rPr>
          <w:sz w:val="20"/>
          <w:szCs w:val="20"/>
        </w:rPr>
        <w:t xml:space="preserve">Artikel 14. Overmacht </w:t>
      </w:r>
    </w:p>
    <w:p w:rsidR="007D3B28" w:rsidRPr="00647519" w:rsidRDefault="007D3B28" w:rsidP="007D3B28">
      <w:pPr>
        <w:pStyle w:val="Normaalweb"/>
        <w:numPr>
          <w:ilvl w:val="0"/>
          <w:numId w:val="15"/>
        </w:numPr>
        <w:rPr>
          <w:sz w:val="20"/>
          <w:szCs w:val="20"/>
        </w:rPr>
      </w:pPr>
      <w:r w:rsidRPr="00647519">
        <w:rPr>
          <w:sz w:val="20"/>
          <w:szCs w:val="20"/>
        </w:rPr>
        <w:t xml:space="preserve">Indien Partijen de verplichtingen uit de Overeenkomst niet, niet tijdig of niet behoorlijk kunnen nakomen ten gevolge van overmacht in de zin van art 6:75 BW dan worden die verplichtingen opgeschort tot het moment dat Partijen alsnog in staat zijn deze op de overeengekomen wijze na te komen. </w:t>
      </w:r>
    </w:p>
    <w:p w:rsidR="007D3B28" w:rsidRPr="00647519" w:rsidRDefault="007D3B28" w:rsidP="007D3B28">
      <w:pPr>
        <w:pStyle w:val="Normaalweb"/>
        <w:numPr>
          <w:ilvl w:val="0"/>
          <w:numId w:val="15"/>
        </w:numPr>
        <w:rPr>
          <w:sz w:val="20"/>
          <w:szCs w:val="20"/>
        </w:rPr>
      </w:pPr>
      <w:r w:rsidRPr="00647519">
        <w:rPr>
          <w:sz w:val="20"/>
          <w:szCs w:val="20"/>
        </w:rPr>
        <w:t xml:space="preserve">In geval van een overmachtssituatie hebben Partijen het recht om de Overeenkomst geheel of gedeeltelijk en met onmiddellijke ingang schriftelijk op te zeggen, overigens zonder dat recht op enige schadevergoeding bestaat. </w:t>
      </w:r>
    </w:p>
    <w:p w:rsidR="007D3B28" w:rsidRPr="00647519" w:rsidRDefault="007D3B28" w:rsidP="007D3B28">
      <w:pPr>
        <w:pStyle w:val="Normaalweb"/>
      </w:pPr>
      <w:r w:rsidRPr="00647519">
        <w:rPr>
          <w:sz w:val="20"/>
          <w:szCs w:val="20"/>
        </w:rPr>
        <w:t>Artikel 15. Overdracht van rechten</w:t>
      </w:r>
      <w:r w:rsidRPr="00647519">
        <w:rPr>
          <w:sz w:val="20"/>
          <w:szCs w:val="20"/>
        </w:rPr>
        <w:br/>
        <w:t xml:space="preserve">Het is Opdrachtgever niet toegestaan de rechten of plichten uit een met </w:t>
      </w:r>
      <w:r w:rsidR="0085016F" w:rsidRPr="00647519">
        <w:rPr>
          <w:sz w:val="20"/>
          <w:szCs w:val="20"/>
        </w:rPr>
        <w:t>CJ Finance</w:t>
      </w:r>
      <w:r w:rsidRPr="00647519">
        <w:rPr>
          <w:sz w:val="20"/>
          <w:szCs w:val="20"/>
        </w:rPr>
        <w:t xml:space="preserve"> gesloten Overeenkomst over te dragen aan een (of meer) derde(n) zonder schriftelijke toestemming van </w:t>
      </w:r>
      <w:r w:rsidR="0085016F" w:rsidRPr="00647519">
        <w:rPr>
          <w:sz w:val="20"/>
          <w:szCs w:val="20"/>
        </w:rPr>
        <w:t>CJ Finance</w:t>
      </w:r>
      <w:r w:rsidRPr="00647519">
        <w:rPr>
          <w:sz w:val="20"/>
          <w:szCs w:val="20"/>
        </w:rPr>
        <w:t xml:space="preserve">. </w:t>
      </w:r>
    </w:p>
    <w:p w:rsidR="00066E83" w:rsidRPr="00647519" w:rsidRDefault="00066E83">
      <w:pPr>
        <w:rPr>
          <w:rFonts w:ascii="Times New Roman" w:eastAsia="Times New Roman" w:hAnsi="Times New Roman" w:cs="Times New Roman"/>
          <w:kern w:val="0"/>
          <w:sz w:val="20"/>
          <w:szCs w:val="20"/>
          <w:lang w:eastAsia="nl-NL"/>
          <w14:ligatures w14:val="none"/>
        </w:rPr>
      </w:pPr>
      <w:r w:rsidRPr="00647519">
        <w:rPr>
          <w:rFonts w:ascii="Times New Roman" w:hAnsi="Times New Roman" w:cs="Times New Roman"/>
          <w:sz w:val="20"/>
          <w:szCs w:val="20"/>
        </w:rPr>
        <w:br w:type="page"/>
      </w:r>
    </w:p>
    <w:p w:rsidR="007D3B28" w:rsidRPr="00647519" w:rsidRDefault="007D3B28" w:rsidP="007D3B28">
      <w:pPr>
        <w:pStyle w:val="Normaalweb"/>
      </w:pPr>
      <w:r w:rsidRPr="00647519">
        <w:rPr>
          <w:sz w:val="20"/>
          <w:szCs w:val="20"/>
        </w:rPr>
        <w:lastRenderedPageBreak/>
        <w:t>Artikel 1</w:t>
      </w:r>
      <w:r w:rsidR="00171A44" w:rsidRPr="00647519">
        <w:rPr>
          <w:sz w:val="20"/>
          <w:szCs w:val="20"/>
        </w:rPr>
        <w:t>6</w:t>
      </w:r>
      <w:r w:rsidRPr="00647519">
        <w:rPr>
          <w:sz w:val="20"/>
          <w:szCs w:val="20"/>
        </w:rPr>
        <w:t xml:space="preserve">. Wijziging van de algemene voorwaarden </w:t>
      </w:r>
    </w:p>
    <w:p w:rsidR="007D3B28" w:rsidRPr="00647519" w:rsidRDefault="0085016F" w:rsidP="007D3B28">
      <w:pPr>
        <w:pStyle w:val="Normaalweb"/>
        <w:numPr>
          <w:ilvl w:val="0"/>
          <w:numId w:val="17"/>
        </w:numPr>
        <w:rPr>
          <w:sz w:val="20"/>
          <w:szCs w:val="20"/>
        </w:rPr>
      </w:pPr>
      <w:r w:rsidRPr="00647519">
        <w:rPr>
          <w:sz w:val="20"/>
          <w:szCs w:val="20"/>
        </w:rPr>
        <w:t>CJ Finance</w:t>
      </w:r>
      <w:r w:rsidR="007D3B28" w:rsidRPr="00647519">
        <w:rPr>
          <w:sz w:val="20"/>
          <w:szCs w:val="20"/>
        </w:rPr>
        <w:t xml:space="preserve"> is bevoegd wijzigingen in deze algemene voorwaarden aan te brengen. Deze wijzigingen treden in werking op het aangekondigde tijdstip van inwerkingtreding. </w:t>
      </w:r>
      <w:r w:rsidRPr="00647519">
        <w:rPr>
          <w:sz w:val="20"/>
          <w:szCs w:val="20"/>
        </w:rPr>
        <w:t>CJ Finance</w:t>
      </w:r>
      <w:r w:rsidR="007D3B28" w:rsidRPr="00647519">
        <w:rPr>
          <w:sz w:val="20"/>
          <w:szCs w:val="20"/>
        </w:rPr>
        <w:t xml:space="preserve"> zal de gewijzigde voorwaarden tijdig aan de Opdrachtgever toezenden. Indien geen tijdstip van inwerkingtreding is medegedeeld, treden wijzigingen jegens de Opdrachtgever in werking, zodra hem de wijziging is medegedeeld. </w:t>
      </w:r>
    </w:p>
    <w:p w:rsidR="007D3B28" w:rsidRPr="00647519" w:rsidRDefault="007D3B28" w:rsidP="007D3B28">
      <w:pPr>
        <w:pStyle w:val="Normaalweb"/>
        <w:numPr>
          <w:ilvl w:val="0"/>
          <w:numId w:val="17"/>
        </w:numPr>
        <w:rPr>
          <w:sz w:val="20"/>
          <w:szCs w:val="20"/>
        </w:rPr>
      </w:pPr>
      <w:r w:rsidRPr="00647519">
        <w:rPr>
          <w:sz w:val="20"/>
          <w:szCs w:val="20"/>
        </w:rPr>
        <w:t xml:space="preserve">Indien de Opdrachtgever door de gewijzigde inhoud in een minder gunstige positie komt te verkeren, heeft de Opdrachtgever de bevoegdheid de Overeenkomst op te zeggen tegen de datum waarop de gewijzigde voorwaarden van kracht worden. </w:t>
      </w:r>
    </w:p>
    <w:p w:rsidR="007D3B28" w:rsidRPr="00647519" w:rsidRDefault="007D3B28" w:rsidP="007D3B28">
      <w:pPr>
        <w:pStyle w:val="Normaalweb"/>
      </w:pPr>
      <w:r w:rsidRPr="00647519">
        <w:rPr>
          <w:sz w:val="20"/>
          <w:szCs w:val="20"/>
        </w:rPr>
        <w:t>Artikel 1</w:t>
      </w:r>
      <w:r w:rsidR="00171A44" w:rsidRPr="00647519">
        <w:rPr>
          <w:sz w:val="20"/>
          <w:szCs w:val="20"/>
        </w:rPr>
        <w:t>7</w:t>
      </w:r>
      <w:r w:rsidRPr="00647519">
        <w:rPr>
          <w:sz w:val="20"/>
          <w:szCs w:val="20"/>
        </w:rPr>
        <w:t>. Nawerking</w:t>
      </w:r>
      <w:r w:rsidRPr="00647519">
        <w:rPr>
          <w:sz w:val="20"/>
          <w:szCs w:val="20"/>
        </w:rPr>
        <w:br/>
        <w:t xml:space="preserve">De bepalingen van deze algemene voorwaarden en de Overeenkomst, waarvan het uitdrukkelijk of naar hun aard de bedoeling is dat zij ook na </w:t>
      </w:r>
      <w:r w:rsidR="00FB6DD8" w:rsidRPr="00647519">
        <w:rPr>
          <w:sz w:val="20"/>
          <w:szCs w:val="20"/>
        </w:rPr>
        <w:t>beëindiging</w:t>
      </w:r>
      <w:r w:rsidRPr="00647519">
        <w:rPr>
          <w:sz w:val="20"/>
          <w:szCs w:val="20"/>
        </w:rPr>
        <w:t xml:space="preserve"> van deze Overeenkomst van kracht blijven, zullen nadien van kracht blijven en partijen beiden blijven binden. </w:t>
      </w:r>
    </w:p>
    <w:p w:rsidR="007D3B28" w:rsidRPr="00647519" w:rsidRDefault="007D3B28" w:rsidP="007D3B28">
      <w:pPr>
        <w:pStyle w:val="Normaalweb"/>
      </w:pPr>
      <w:r w:rsidRPr="00647519">
        <w:rPr>
          <w:sz w:val="20"/>
          <w:szCs w:val="20"/>
        </w:rPr>
        <w:t>Artikel 1</w:t>
      </w:r>
      <w:r w:rsidR="00171A44" w:rsidRPr="00647519">
        <w:rPr>
          <w:sz w:val="20"/>
          <w:szCs w:val="20"/>
        </w:rPr>
        <w:t>8</w:t>
      </w:r>
      <w:r w:rsidRPr="00647519">
        <w:rPr>
          <w:sz w:val="20"/>
          <w:szCs w:val="20"/>
        </w:rPr>
        <w:t xml:space="preserve">. Toepasselijk recht en forumkeuze </w:t>
      </w:r>
    </w:p>
    <w:p w:rsidR="007D3B28" w:rsidRPr="00647519" w:rsidRDefault="007D3B28" w:rsidP="007D3B28">
      <w:pPr>
        <w:pStyle w:val="Normaalweb"/>
        <w:numPr>
          <w:ilvl w:val="0"/>
          <w:numId w:val="18"/>
        </w:numPr>
        <w:rPr>
          <w:sz w:val="20"/>
          <w:szCs w:val="20"/>
        </w:rPr>
      </w:pPr>
      <w:r w:rsidRPr="00647519">
        <w:rPr>
          <w:sz w:val="20"/>
          <w:szCs w:val="20"/>
        </w:rPr>
        <w:t xml:space="preserve">Op alle Overeenkomsten tussen Opdrachtgever en </w:t>
      </w:r>
      <w:r w:rsidR="0085016F" w:rsidRPr="00647519">
        <w:rPr>
          <w:sz w:val="20"/>
          <w:szCs w:val="20"/>
        </w:rPr>
        <w:t>CJ Finance</w:t>
      </w:r>
      <w:r w:rsidRPr="00647519">
        <w:rPr>
          <w:sz w:val="20"/>
          <w:szCs w:val="20"/>
        </w:rPr>
        <w:t xml:space="preserve"> is uitsluitend Nederlands recht van toepassing. </w:t>
      </w:r>
    </w:p>
    <w:p w:rsidR="007D3B28" w:rsidRPr="00647519" w:rsidRDefault="007D3B28" w:rsidP="007D3B28">
      <w:pPr>
        <w:pStyle w:val="Normaalweb"/>
        <w:numPr>
          <w:ilvl w:val="0"/>
          <w:numId w:val="18"/>
        </w:numPr>
        <w:rPr>
          <w:sz w:val="20"/>
          <w:szCs w:val="20"/>
        </w:rPr>
      </w:pPr>
      <w:r w:rsidRPr="00647519">
        <w:rPr>
          <w:sz w:val="20"/>
          <w:szCs w:val="20"/>
        </w:rPr>
        <w:t xml:space="preserve">Geschillen zullen uitsluitend worden beslecht door de bevoegde rechter in het arrondissement waar </w:t>
      </w:r>
      <w:r w:rsidR="0085016F" w:rsidRPr="00647519">
        <w:rPr>
          <w:sz w:val="20"/>
          <w:szCs w:val="20"/>
        </w:rPr>
        <w:t>CJ Finance</w:t>
      </w:r>
      <w:r w:rsidRPr="00647519">
        <w:rPr>
          <w:sz w:val="20"/>
          <w:szCs w:val="20"/>
        </w:rPr>
        <w:t xml:space="preserve"> </w:t>
      </w:r>
      <w:r w:rsidR="00636BEF" w:rsidRPr="00647519">
        <w:rPr>
          <w:sz w:val="20"/>
          <w:szCs w:val="20"/>
        </w:rPr>
        <w:t>is gevestigd</w:t>
      </w:r>
      <w:r w:rsidRPr="00647519">
        <w:rPr>
          <w:sz w:val="20"/>
          <w:szCs w:val="20"/>
        </w:rPr>
        <w:t xml:space="preserve">, tenzij een dwingende wetsbepaling zich hiertegen verzet. </w:t>
      </w:r>
    </w:p>
    <w:p w:rsidR="003B34FE" w:rsidRPr="00647519" w:rsidRDefault="003B34FE">
      <w:pPr>
        <w:rPr>
          <w:rFonts w:ascii="Times New Roman" w:hAnsi="Times New Roman" w:cs="Times New Roman"/>
        </w:rPr>
      </w:pPr>
    </w:p>
    <w:sectPr w:rsidR="003B34FE" w:rsidRPr="00647519" w:rsidSect="00FB6DD8">
      <w:headerReference w:type="default" r:id="rId7"/>
      <w:footerReference w:type="even" r:id="rId8"/>
      <w:footerReference w:type="default" r:id="rId9"/>
      <w:pgSz w:w="11900" w:h="16840"/>
      <w:pgMar w:top="1417" w:right="1417" w:bottom="1417" w:left="1417" w:header="708" w:footer="708" w:gutter="0"/>
      <w:pgNumType w:fmt="numberInDash" w:chapStyle="1" w:chapSep="e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6364D" w:rsidRDefault="0056364D" w:rsidP="004B24F1">
      <w:r>
        <w:separator/>
      </w:r>
    </w:p>
  </w:endnote>
  <w:endnote w:type="continuationSeparator" w:id="0">
    <w:p w:rsidR="0056364D" w:rsidRDefault="0056364D" w:rsidP="004B24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inanummer"/>
      </w:rPr>
      <w:id w:val="-856417867"/>
      <w:docPartObj>
        <w:docPartGallery w:val="Page Numbers (Bottom of Page)"/>
        <w:docPartUnique/>
      </w:docPartObj>
    </w:sdtPr>
    <w:sdtContent>
      <w:p w:rsidR="004B24F1" w:rsidRDefault="004B24F1" w:rsidP="004B24F1">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rsidR="004B24F1" w:rsidRDefault="004B24F1" w:rsidP="004B24F1">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inanummer"/>
        <w:sz w:val="20"/>
        <w:szCs w:val="20"/>
      </w:rPr>
      <w:id w:val="-1908908869"/>
      <w:docPartObj>
        <w:docPartGallery w:val="Page Numbers (Bottom of Page)"/>
        <w:docPartUnique/>
      </w:docPartObj>
    </w:sdtPr>
    <w:sdtContent>
      <w:p w:rsidR="004B24F1" w:rsidRPr="00710303" w:rsidRDefault="004B24F1" w:rsidP="004B24F1">
        <w:pPr>
          <w:pStyle w:val="Voettekst"/>
          <w:framePr w:wrap="none" w:vAnchor="text" w:hAnchor="margin" w:xAlign="right" w:y="1"/>
          <w:rPr>
            <w:rStyle w:val="Paginanummer"/>
            <w:sz w:val="20"/>
            <w:szCs w:val="20"/>
          </w:rPr>
        </w:pPr>
        <w:r w:rsidRPr="00710303">
          <w:rPr>
            <w:rStyle w:val="Paginanummer"/>
            <w:sz w:val="20"/>
            <w:szCs w:val="20"/>
          </w:rPr>
          <w:fldChar w:fldCharType="begin"/>
        </w:r>
        <w:r w:rsidRPr="00710303">
          <w:rPr>
            <w:rStyle w:val="Paginanummer"/>
            <w:sz w:val="20"/>
            <w:szCs w:val="20"/>
          </w:rPr>
          <w:instrText xml:space="preserve"> PAGE </w:instrText>
        </w:r>
        <w:r w:rsidRPr="00710303">
          <w:rPr>
            <w:rStyle w:val="Paginanummer"/>
            <w:sz w:val="20"/>
            <w:szCs w:val="20"/>
          </w:rPr>
          <w:fldChar w:fldCharType="separate"/>
        </w:r>
        <w:r w:rsidRPr="00710303">
          <w:rPr>
            <w:rStyle w:val="Paginanummer"/>
            <w:noProof/>
            <w:sz w:val="20"/>
            <w:szCs w:val="20"/>
          </w:rPr>
          <w:t>2</w:t>
        </w:r>
        <w:r w:rsidRPr="00710303">
          <w:rPr>
            <w:rStyle w:val="Paginanummer"/>
            <w:sz w:val="20"/>
            <w:szCs w:val="20"/>
          </w:rPr>
          <w:fldChar w:fldCharType="end"/>
        </w:r>
      </w:p>
    </w:sdtContent>
  </w:sdt>
  <w:p w:rsidR="004B24F1" w:rsidRPr="00710303" w:rsidRDefault="004B24F1" w:rsidP="00FB6DD8">
    <w:pPr>
      <w:pStyle w:val="Voettekst"/>
      <w:tabs>
        <w:tab w:val="clear" w:pos="4536"/>
        <w:tab w:val="clear" w:pos="9072"/>
        <w:tab w:val="left" w:pos="7408"/>
      </w:tabs>
      <w:ind w:right="360"/>
      <w:rPr>
        <w:sz w:val="20"/>
        <w:szCs w:val="20"/>
      </w:rPr>
    </w:pPr>
    <w:r w:rsidRPr="00710303">
      <w:rPr>
        <w:sz w:val="20"/>
        <w:szCs w:val="20"/>
      </w:rPr>
      <w:t>Versie 1 mei 2025</w:t>
    </w:r>
    <w:r w:rsidR="00FB6DD8">
      <w:rPr>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6364D" w:rsidRDefault="0056364D" w:rsidP="004B24F1">
      <w:r>
        <w:separator/>
      </w:r>
    </w:p>
  </w:footnote>
  <w:footnote w:type="continuationSeparator" w:id="0">
    <w:p w:rsidR="0056364D" w:rsidRDefault="0056364D" w:rsidP="004B24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341A8" w:rsidRDefault="00D341A8" w:rsidP="00D341A8">
    <w:pPr>
      <w:pStyle w:val="Koptekst"/>
      <w:jc w:val="right"/>
    </w:pPr>
    <w:r>
      <w:rPr>
        <w:noProof/>
      </w:rPr>
      <w:drawing>
        <wp:inline distT="0" distB="0" distL="0" distR="0">
          <wp:extent cx="1161075" cy="757881"/>
          <wp:effectExtent l="0" t="0" r="0" b="0"/>
          <wp:docPr id="1977154132"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7154132" name="Afbeelding 1977154132"/>
                  <pic:cNvPicPr/>
                </pic:nvPicPr>
                <pic:blipFill>
                  <a:blip r:embed="rId1">
                    <a:extLst>
                      <a:ext uri="{28A0092B-C50C-407E-A947-70E740481C1C}">
                        <a14:useLocalDpi xmlns:a14="http://schemas.microsoft.com/office/drawing/2010/main" val="0"/>
                      </a:ext>
                    </a:extLst>
                  </a:blip>
                  <a:stretch>
                    <a:fillRect/>
                  </a:stretch>
                </pic:blipFill>
                <pic:spPr>
                  <a:xfrm>
                    <a:off x="0" y="0"/>
                    <a:ext cx="1161075" cy="757881"/>
                  </a:xfrm>
                  <a:prstGeom prst="rect">
                    <a:avLst/>
                  </a:prstGeom>
                </pic:spPr>
              </pic:pic>
            </a:graphicData>
          </a:graphic>
        </wp:inline>
      </w:drawing>
    </w:r>
  </w:p>
  <w:p w:rsidR="00D341A8" w:rsidRDefault="00D341A8" w:rsidP="00D341A8">
    <w:pPr>
      <w:pStyle w:val="Koptekst"/>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208CA"/>
    <w:multiLevelType w:val="multilevel"/>
    <w:tmpl w:val="0018D9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D6283A"/>
    <w:multiLevelType w:val="multilevel"/>
    <w:tmpl w:val="05AC0B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9661B9"/>
    <w:multiLevelType w:val="multilevel"/>
    <w:tmpl w:val="9A3A15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CD0B6A"/>
    <w:multiLevelType w:val="multilevel"/>
    <w:tmpl w:val="431AC8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4181934"/>
    <w:multiLevelType w:val="multilevel"/>
    <w:tmpl w:val="054478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4E26944"/>
    <w:multiLevelType w:val="multilevel"/>
    <w:tmpl w:val="2460FE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AFF5A8C"/>
    <w:multiLevelType w:val="multilevel"/>
    <w:tmpl w:val="FA6CA5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54B6266"/>
    <w:multiLevelType w:val="multilevel"/>
    <w:tmpl w:val="4B183B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D9F6B8B"/>
    <w:multiLevelType w:val="multilevel"/>
    <w:tmpl w:val="E8C08F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4BD62D0"/>
    <w:multiLevelType w:val="multilevel"/>
    <w:tmpl w:val="F8BCFC6C"/>
    <w:lvl w:ilvl="0">
      <w:start w:val="1"/>
      <w:numFmt w:val="decimal"/>
      <w:lvlText w:val="%1."/>
      <w:lvlJc w:val="left"/>
      <w:pPr>
        <w:tabs>
          <w:tab w:val="num" w:pos="720"/>
        </w:tabs>
        <w:ind w:left="720" w:hanging="360"/>
      </w:pPr>
      <w:rPr>
        <w:rFonts w:ascii="Calibri" w:eastAsia="Times New Roman" w:hAnsi="Calibri" w:cs="Calibr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FA97D6D"/>
    <w:multiLevelType w:val="multilevel"/>
    <w:tmpl w:val="3D3A68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1FF1731"/>
    <w:multiLevelType w:val="multilevel"/>
    <w:tmpl w:val="B1942F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3531258"/>
    <w:multiLevelType w:val="multilevel"/>
    <w:tmpl w:val="E49E2A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7734D0B"/>
    <w:multiLevelType w:val="multilevel"/>
    <w:tmpl w:val="E04EA5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D131654"/>
    <w:multiLevelType w:val="multilevel"/>
    <w:tmpl w:val="ACFA88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5D45C58"/>
    <w:multiLevelType w:val="multilevel"/>
    <w:tmpl w:val="B860A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CB7155E"/>
    <w:multiLevelType w:val="multilevel"/>
    <w:tmpl w:val="7F987094"/>
    <w:lvl w:ilvl="0">
      <w:start w:val="1"/>
      <w:numFmt w:val="decimal"/>
      <w:lvlText w:val="%1."/>
      <w:lvlJc w:val="left"/>
      <w:pPr>
        <w:tabs>
          <w:tab w:val="num" w:pos="720"/>
        </w:tabs>
        <w:ind w:left="720" w:hanging="360"/>
      </w:pPr>
      <w:rPr>
        <w:rFonts w:ascii="Calibri" w:eastAsia="Times New Roman" w:hAnsi="Calibri" w:cs="Calibr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EA64529"/>
    <w:multiLevelType w:val="multilevel"/>
    <w:tmpl w:val="0018D9F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5494157"/>
    <w:multiLevelType w:val="multilevel"/>
    <w:tmpl w:val="CDBC5F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6EF047D"/>
    <w:multiLevelType w:val="multilevel"/>
    <w:tmpl w:val="CA36214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39969540">
    <w:abstractNumId w:val="13"/>
  </w:num>
  <w:num w:numId="2" w16cid:durableId="187109579">
    <w:abstractNumId w:val="7"/>
  </w:num>
  <w:num w:numId="3" w16cid:durableId="2115241818">
    <w:abstractNumId w:val="18"/>
  </w:num>
  <w:num w:numId="4" w16cid:durableId="1123573366">
    <w:abstractNumId w:val="4"/>
  </w:num>
  <w:num w:numId="5" w16cid:durableId="970983983">
    <w:abstractNumId w:val="3"/>
  </w:num>
  <w:num w:numId="6" w16cid:durableId="25300579">
    <w:abstractNumId w:val="15"/>
  </w:num>
  <w:num w:numId="7" w16cid:durableId="2077242049">
    <w:abstractNumId w:val="5"/>
  </w:num>
  <w:num w:numId="8" w16cid:durableId="586231420">
    <w:abstractNumId w:val="14"/>
  </w:num>
  <w:num w:numId="9" w16cid:durableId="590041350">
    <w:abstractNumId w:val="17"/>
  </w:num>
  <w:num w:numId="10" w16cid:durableId="1760446015">
    <w:abstractNumId w:val="2"/>
  </w:num>
  <w:num w:numId="11" w16cid:durableId="1461920611">
    <w:abstractNumId w:val="8"/>
  </w:num>
  <w:num w:numId="12" w16cid:durableId="1586376029">
    <w:abstractNumId w:val="12"/>
  </w:num>
  <w:num w:numId="13" w16cid:durableId="528302660">
    <w:abstractNumId w:val="16"/>
  </w:num>
  <w:num w:numId="14" w16cid:durableId="2048024129">
    <w:abstractNumId w:val="19"/>
  </w:num>
  <w:num w:numId="15" w16cid:durableId="740367081">
    <w:abstractNumId w:val="10"/>
  </w:num>
  <w:num w:numId="16" w16cid:durableId="1527719412">
    <w:abstractNumId w:val="6"/>
  </w:num>
  <w:num w:numId="17" w16cid:durableId="883834551">
    <w:abstractNumId w:val="11"/>
  </w:num>
  <w:num w:numId="18" w16cid:durableId="2081243420">
    <w:abstractNumId w:val="1"/>
  </w:num>
  <w:num w:numId="19" w16cid:durableId="404453898">
    <w:abstractNumId w:val="9"/>
  </w:num>
  <w:num w:numId="20" w16cid:durableId="16243803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9D8"/>
    <w:rsid w:val="000179D8"/>
    <w:rsid w:val="00066E83"/>
    <w:rsid w:val="000D7B14"/>
    <w:rsid w:val="00121EB8"/>
    <w:rsid w:val="00171A44"/>
    <w:rsid w:val="003B34FE"/>
    <w:rsid w:val="00402080"/>
    <w:rsid w:val="00432A87"/>
    <w:rsid w:val="004A6014"/>
    <w:rsid w:val="004B24F1"/>
    <w:rsid w:val="004F2EBE"/>
    <w:rsid w:val="00507A33"/>
    <w:rsid w:val="0056364D"/>
    <w:rsid w:val="00636BEF"/>
    <w:rsid w:val="00647519"/>
    <w:rsid w:val="006D7A61"/>
    <w:rsid w:val="006F2CA4"/>
    <w:rsid w:val="00710303"/>
    <w:rsid w:val="007D3B28"/>
    <w:rsid w:val="0085016F"/>
    <w:rsid w:val="0089449C"/>
    <w:rsid w:val="008C5B1F"/>
    <w:rsid w:val="00953AD7"/>
    <w:rsid w:val="009618CF"/>
    <w:rsid w:val="00AB503A"/>
    <w:rsid w:val="00AC42BA"/>
    <w:rsid w:val="00C01B07"/>
    <w:rsid w:val="00D341A8"/>
    <w:rsid w:val="00D62EA4"/>
    <w:rsid w:val="00DC3A48"/>
    <w:rsid w:val="00DD15FC"/>
    <w:rsid w:val="00ED4805"/>
    <w:rsid w:val="00EE2E59"/>
    <w:rsid w:val="00F8602D"/>
    <w:rsid w:val="00FB6DD8"/>
    <w:rsid w:val="00FE727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BEEA0738-A740-1A49-9E1D-4D3F26D96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3">
    <w:name w:val="heading 3"/>
    <w:basedOn w:val="Standaard"/>
    <w:link w:val="Kop3Char"/>
    <w:uiPriority w:val="9"/>
    <w:qFormat/>
    <w:rsid w:val="00EE2E59"/>
    <w:pPr>
      <w:spacing w:before="100" w:beforeAutospacing="1" w:after="100" w:afterAutospacing="1"/>
      <w:outlineLvl w:val="2"/>
    </w:pPr>
    <w:rPr>
      <w:rFonts w:ascii="Times New Roman" w:eastAsia="Times New Roman" w:hAnsi="Times New Roman" w:cs="Times New Roman"/>
      <w:b/>
      <w:bCs/>
      <w:kern w:val="0"/>
      <w:sz w:val="27"/>
      <w:szCs w:val="27"/>
      <w:lang w:eastAsia="nl-NL"/>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unhideWhenUsed/>
    <w:rsid w:val="007D3B28"/>
    <w:pPr>
      <w:spacing w:before="100" w:beforeAutospacing="1" w:after="100" w:afterAutospacing="1"/>
    </w:pPr>
    <w:rPr>
      <w:rFonts w:ascii="Times New Roman" w:eastAsia="Times New Roman" w:hAnsi="Times New Roman" w:cs="Times New Roman"/>
      <w:kern w:val="0"/>
      <w:lang w:eastAsia="nl-NL"/>
      <w14:ligatures w14:val="none"/>
    </w:rPr>
  </w:style>
  <w:style w:type="paragraph" w:styleId="Voettekst">
    <w:name w:val="footer"/>
    <w:basedOn w:val="Standaard"/>
    <w:link w:val="VoettekstChar"/>
    <w:uiPriority w:val="99"/>
    <w:unhideWhenUsed/>
    <w:rsid w:val="004B24F1"/>
    <w:pPr>
      <w:tabs>
        <w:tab w:val="center" w:pos="4536"/>
        <w:tab w:val="right" w:pos="9072"/>
      </w:tabs>
    </w:pPr>
  </w:style>
  <w:style w:type="character" w:customStyle="1" w:styleId="VoettekstChar">
    <w:name w:val="Voettekst Char"/>
    <w:basedOn w:val="Standaardalinea-lettertype"/>
    <w:link w:val="Voettekst"/>
    <w:uiPriority w:val="99"/>
    <w:rsid w:val="004B24F1"/>
  </w:style>
  <w:style w:type="character" w:styleId="Paginanummer">
    <w:name w:val="page number"/>
    <w:basedOn w:val="Standaardalinea-lettertype"/>
    <w:uiPriority w:val="99"/>
    <w:semiHidden/>
    <w:unhideWhenUsed/>
    <w:rsid w:val="004B24F1"/>
  </w:style>
  <w:style w:type="paragraph" w:styleId="Koptekst">
    <w:name w:val="header"/>
    <w:basedOn w:val="Standaard"/>
    <w:link w:val="KoptekstChar"/>
    <w:uiPriority w:val="99"/>
    <w:unhideWhenUsed/>
    <w:rsid w:val="004B24F1"/>
    <w:pPr>
      <w:tabs>
        <w:tab w:val="center" w:pos="4536"/>
        <w:tab w:val="right" w:pos="9072"/>
      </w:tabs>
    </w:pPr>
  </w:style>
  <w:style w:type="character" w:customStyle="1" w:styleId="KoptekstChar">
    <w:name w:val="Koptekst Char"/>
    <w:basedOn w:val="Standaardalinea-lettertype"/>
    <w:link w:val="Koptekst"/>
    <w:uiPriority w:val="99"/>
    <w:rsid w:val="004B24F1"/>
  </w:style>
  <w:style w:type="paragraph" w:styleId="Geenafstand">
    <w:name w:val="No Spacing"/>
    <w:uiPriority w:val="1"/>
    <w:qFormat/>
    <w:rsid w:val="0085016F"/>
  </w:style>
  <w:style w:type="character" w:customStyle="1" w:styleId="Kop3Char">
    <w:name w:val="Kop 3 Char"/>
    <w:basedOn w:val="Standaardalinea-lettertype"/>
    <w:link w:val="Kop3"/>
    <w:uiPriority w:val="9"/>
    <w:rsid w:val="00EE2E59"/>
    <w:rPr>
      <w:rFonts w:ascii="Times New Roman" w:eastAsia="Times New Roman" w:hAnsi="Times New Roman" w:cs="Times New Roman"/>
      <w:b/>
      <w:bCs/>
      <w:kern w:val="0"/>
      <w:sz w:val="27"/>
      <w:szCs w:val="27"/>
      <w:lang w:eastAsia="nl-NL"/>
      <w14:ligatures w14:val="none"/>
    </w:rPr>
  </w:style>
  <w:style w:type="character" w:styleId="Zwaar">
    <w:name w:val="Strong"/>
    <w:basedOn w:val="Standaardalinea-lettertype"/>
    <w:uiPriority w:val="22"/>
    <w:qFormat/>
    <w:rsid w:val="00EE2E5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7952487">
      <w:bodyDiv w:val="1"/>
      <w:marLeft w:val="0"/>
      <w:marRight w:val="0"/>
      <w:marTop w:val="0"/>
      <w:marBottom w:val="0"/>
      <w:divBdr>
        <w:top w:val="none" w:sz="0" w:space="0" w:color="auto"/>
        <w:left w:val="none" w:sz="0" w:space="0" w:color="auto"/>
        <w:bottom w:val="none" w:sz="0" w:space="0" w:color="auto"/>
        <w:right w:val="none" w:sz="0" w:space="0" w:color="auto"/>
      </w:divBdr>
      <w:divsChild>
        <w:div w:id="1772237951">
          <w:marLeft w:val="0"/>
          <w:marRight w:val="0"/>
          <w:marTop w:val="0"/>
          <w:marBottom w:val="0"/>
          <w:divBdr>
            <w:top w:val="none" w:sz="0" w:space="0" w:color="auto"/>
            <w:left w:val="none" w:sz="0" w:space="0" w:color="auto"/>
            <w:bottom w:val="none" w:sz="0" w:space="0" w:color="auto"/>
            <w:right w:val="none" w:sz="0" w:space="0" w:color="auto"/>
          </w:divBdr>
          <w:divsChild>
            <w:div w:id="593973687">
              <w:marLeft w:val="0"/>
              <w:marRight w:val="0"/>
              <w:marTop w:val="0"/>
              <w:marBottom w:val="0"/>
              <w:divBdr>
                <w:top w:val="none" w:sz="0" w:space="0" w:color="auto"/>
                <w:left w:val="none" w:sz="0" w:space="0" w:color="auto"/>
                <w:bottom w:val="none" w:sz="0" w:space="0" w:color="auto"/>
                <w:right w:val="none" w:sz="0" w:space="0" w:color="auto"/>
              </w:divBdr>
              <w:divsChild>
                <w:div w:id="490564113">
                  <w:marLeft w:val="0"/>
                  <w:marRight w:val="0"/>
                  <w:marTop w:val="0"/>
                  <w:marBottom w:val="0"/>
                  <w:divBdr>
                    <w:top w:val="none" w:sz="0" w:space="0" w:color="auto"/>
                    <w:left w:val="none" w:sz="0" w:space="0" w:color="auto"/>
                    <w:bottom w:val="none" w:sz="0" w:space="0" w:color="auto"/>
                    <w:right w:val="none" w:sz="0" w:space="0" w:color="auto"/>
                  </w:divBdr>
                  <w:divsChild>
                    <w:div w:id="149140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9151578">
      <w:bodyDiv w:val="1"/>
      <w:marLeft w:val="0"/>
      <w:marRight w:val="0"/>
      <w:marTop w:val="0"/>
      <w:marBottom w:val="0"/>
      <w:divBdr>
        <w:top w:val="none" w:sz="0" w:space="0" w:color="auto"/>
        <w:left w:val="none" w:sz="0" w:space="0" w:color="auto"/>
        <w:bottom w:val="none" w:sz="0" w:space="0" w:color="auto"/>
        <w:right w:val="none" w:sz="0" w:space="0" w:color="auto"/>
      </w:divBdr>
      <w:divsChild>
        <w:div w:id="5258259">
          <w:marLeft w:val="0"/>
          <w:marRight w:val="0"/>
          <w:marTop w:val="0"/>
          <w:marBottom w:val="0"/>
          <w:divBdr>
            <w:top w:val="none" w:sz="0" w:space="0" w:color="auto"/>
            <w:left w:val="none" w:sz="0" w:space="0" w:color="auto"/>
            <w:bottom w:val="none" w:sz="0" w:space="0" w:color="auto"/>
            <w:right w:val="none" w:sz="0" w:space="0" w:color="auto"/>
          </w:divBdr>
          <w:divsChild>
            <w:div w:id="505679930">
              <w:marLeft w:val="0"/>
              <w:marRight w:val="0"/>
              <w:marTop w:val="0"/>
              <w:marBottom w:val="0"/>
              <w:divBdr>
                <w:top w:val="none" w:sz="0" w:space="0" w:color="auto"/>
                <w:left w:val="none" w:sz="0" w:space="0" w:color="auto"/>
                <w:bottom w:val="none" w:sz="0" w:space="0" w:color="auto"/>
                <w:right w:val="none" w:sz="0" w:space="0" w:color="auto"/>
              </w:divBdr>
              <w:divsChild>
                <w:div w:id="989403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477391">
      <w:bodyDiv w:val="1"/>
      <w:marLeft w:val="0"/>
      <w:marRight w:val="0"/>
      <w:marTop w:val="0"/>
      <w:marBottom w:val="0"/>
      <w:divBdr>
        <w:top w:val="none" w:sz="0" w:space="0" w:color="auto"/>
        <w:left w:val="none" w:sz="0" w:space="0" w:color="auto"/>
        <w:bottom w:val="none" w:sz="0" w:space="0" w:color="auto"/>
        <w:right w:val="none" w:sz="0" w:space="0" w:color="auto"/>
      </w:divBdr>
      <w:divsChild>
        <w:div w:id="148253100">
          <w:marLeft w:val="0"/>
          <w:marRight w:val="0"/>
          <w:marTop w:val="0"/>
          <w:marBottom w:val="0"/>
          <w:divBdr>
            <w:top w:val="none" w:sz="0" w:space="0" w:color="auto"/>
            <w:left w:val="none" w:sz="0" w:space="0" w:color="auto"/>
            <w:bottom w:val="none" w:sz="0" w:space="0" w:color="auto"/>
            <w:right w:val="none" w:sz="0" w:space="0" w:color="auto"/>
          </w:divBdr>
          <w:divsChild>
            <w:div w:id="1539317078">
              <w:marLeft w:val="0"/>
              <w:marRight w:val="0"/>
              <w:marTop w:val="0"/>
              <w:marBottom w:val="0"/>
              <w:divBdr>
                <w:top w:val="none" w:sz="0" w:space="0" w:color="auto"/>
                <w:left w:val="none" w:sz="0" w:space="0" w:color="auto"/>
                <w:bottom w:val="none" w:sz="0" w:space="0" w:color="auto"/>
                <w:right w:val="none" w:sz="0" w:space="0" w:color="auto"/>
              </w:divBdr>
              <w:divsChild>
                <w:div w:id="1945575792">
                  <w:marLeft w:val="0"/>
                  <w:marRight w:val="0"/>
                  <w:marTop w:val="0"/>
                  <w:marBottom w:val="0"/>
                  <w:divBdr>
                    <w:top w:val="none" w:sz="0" w:space="0" w:color="auto"/>
                    <w:left w:val="none" w:sz="0" w:space="0" w:color="auto"/>
                    <w:bottom w:val="none" w:sz="0" w:space="0" w:color="auto"/>
                    <w:right w:val="none" w:sz="0" w:space="0" w:color="auto"/>
                  </w:divBdr>
                </w:div>
              </w:divsChild>
            </w:div>
            <w:div w:id="942569474">
              <w:marLeft w:val="0"/>
              <w:marRight w:val="0"/>
              <w:marTop w:val="0"/>
              <w:marBottom w:val="0"/>
              <w:divBdr>
                <w:top w:val="none" w:sz="0" w:space="0" w:color="auto"/>
                <w:left w:val="none" w:sz="0" w:space="0" w:color="auto"/>
                <w:bottom w:val="none" w:sz="0" w:space="0" w:color="auto"/>
                <w:right w:val="none" w:sz="0" w:space="0" w:color="auto"/>
              </w:divBdr>
              <w:divsChild>
                <w:div w:id="64574036">
                  <w:marLeft w:val="0"/>
                  <w:marRight w:val="0"/>
                  <w:marTop w:val="0"/>
                  <w:marBottom w:val="0"/>
                  <w:divBdr>
                    <w:top w:val="none" w:sz="0" w:space="0" w:color="auto"/>
                    <w:left w:val="none" w:sz="0" w:space="0" w:color="auto"/>
                    <w:bottom w:val="none" w:sz="0" w:space="0" w:color="auto"/>
                    <w:right w:val="none" w:sz="0" w:space="0" w:color="auto"/>
                  </w:divBdr>
                </w:div>
                <w:div w:id="1883856430">
                  <w:marLeft w:val="0"/>
                  <w:marRight w:val="0"/>
                  <w:marTop w:val="0"/>
                  <w:marBottom w:val="0"/>
                  <w:divBdr>
                    <w:top w:val="none" w:sz="0" w:space="0" w:color="auto"/>
                    <w:left w:val="none" w:sz="0" w:space="0" w:color="auto"/>
                    <w:bottom w:val="none" w:sz="0" w:space="0" w:color="auto"/>
                    <w:right w:val="none" w:sz="0" w:space="0" w:color="auto"/>
                  </w:divBdr>
                </w:div>
              </w:divsChild>
            </w:div>
            <w:div w:id="818573510">
              <w:marLeft w:val="0"/>
              <w:marRight w:val="0"/>
              <w:marTop w:val="0"/>
              <w:marBottom w:val="0"/>
              <w:divBdr>
                <w:top w:val="none" w:sz="0" w:space="0" w:color="auto"/>
                <w:left w:val="none" w:sz="0" w:space="0" w:color="auto"/>
                <w:bottom w:val="none" w:sz="0" w:space="0" w:color="auto"/>
                <w:right w:val="none" w:sz="0" w:space="0" w:color="auto"/>
              </w:divBdr>
              <w:divsChild>
                <w:div w:id="378629006">
                  <w:marLeft w:val="0"/>
                  <w:marRight w:val="0"/>
                  <w:marTop w:val="0"/>
                  <w:marBottom w:val="0"/>
                  <w:divBdr>
                    <w:top w:val="none" w:sz="0" w:space="0" w:color="auto"/>
                    <w:left w:val="none" w:sz="0" w:space="0" w:color="auto"/>
                    <w:bottom w:val="none" w:sz="0" w:space="0" w:color="auto"/>
                    <w:right w:val="none" w:sz="0" w:space="0" w:color="auto"/>
                  </w:divBdr>
                </w:div>
                <w:div w:id="131637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655876">
          <w:marLeft w:val="0"/>
          <w:marRight w:val="0"/>
          <w:marTop w:val="0"/>
          <w:marBottom w:val="0"/>
          <w:divBdr>
            <w:top w:val="none" w:sz="0" w:space="0" w:color="auto"/>
            <w:left w:val="none" w:sz="0" w:space="0" w:color="auto"/>
            <w:bottom w:val="none" w:sz="0" w:space="0" w:color="auto"/>
            <w:right w:val="none" w:sz="0" w:space="0" w:color="auto"/>
          </w:divBdr>
          <w:divsChild>
            <w:div w:id="1819491164">
              <w:marLeft w:val="0"/>
              <w:marRight w:val="0"/>
              <w:marTop w:val="0"/>
              <w:marBottom w:val="0"/>
              <w:divBdr>
                <w:top w:val="none" w:sz="0" w:space="0" w:color="auto"/>
                <w:left w:val="none" w:sz="0" w:space="0" w:color="auto"/>
                <w:bottom w:val="none" w:sz="0" w:space="0" w:color="auto"/>
                <w:right w:val="none" w:sz="0" w:space="0" w:color="auto"/>
              </w:divBdr>
              <w:divsChild>
                <w:div w:id="1112289329">
                  <w:marLeft w:val="0"/>
                  <w:marRight w:val="0"/>
                  <w:marTop w:val="0"/>
                  <w:marBottom w:val="0"/>
                  <w:divBdr>
                    <w:top w:val="none" w:sz="0" w:space="0" w:color="auto"/>
                    <w:left w:val="none" w:sz="0" w:space="0" w:color="auto"/>
                    <w:bottom w:val="none" w:sz="0" w:space="0" w:color="auto"/>
                    <w:right w:val="none" w:sz="0" w:space="0" w:color="auto"/>
                  </w:divBdr>
                </w:div>
              </w:divsChild>
            </w:div>
            <w:div w:id="1826507240">
              <w:marLeft w:val="0"/>
              <w:marRight w:val="0"/>
              <w:marTop w:val="0"/>
              <w:marBottom w:val="0"/>
              <w:divBdr>
                <w:top w:val="none" w:sz="0" w:space="0" w:color="auto"/>
                <w:left w:val="none" w:sz="0" w:space="0" w:color="auto"/>
                <w:bottom w:val="none" w:sz="0" w:space="0" w:color="auto"/>
                <w:right w:val="none" w:sz="0" w:space="0" w:color="auto"/>
              </w:divBdr>
              <w:divsChild>
                <w:div w:id="1251625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267557">
          <w:marLeft w:val="0"/>
          <w:marRight w:val="0"/>
          <w:marTop w:val="0"/>
          <w:marBottom w:val="0"/>
          <w:divBdr>
            <w:top w:val="none" w:sz="0" w:space="0" w:color="auto"/>
            <w:left w:val="none" w:sz="0" w:space="0" w:color="auto"/>
            <w:bottom w:val="none" w:sz="0" w:space="0" w:color="auto"/>
            <w:right w:val="none" w:sz="0" w:space="0" w:color="auto"/>
          </w:divBdr>
          <w:divsChild>
            <w:div w:id="2119910522">
              <w:marLeft w:val="0"/>
              <w:marRight w:val="0"/>
              <w:marTop w:val="0"/>
              <w:marBottom w:val="0"/>
              <w:divBdr>
                <w:top w:val="none" w:sz="0" w:space="0" w:color="auto"/>
                <w:left w:val="none" w:sz="0" w:space="0" w:color="auto"/>
                <w:bottom w:val="none" w:sz="0" w:space="0" w:color="auto"/>
                <w:right w:val="none" w:sz="0" w:space="0" w:color="auto"/>
              </w:divBdr>
              <w:divsChild>
                <w:div w:id="229971582">
                  <w:marLeft w:val="0"/>
                  <w:marRight w:val="0"/>
                  <w:marTop w:val="0"/>
                  <w:marBottom w:val="0"/>
                  <w:divBdr>
                    <w:top w:val="none" w:sz="0" w:space="0" w:color="auto"/>
                    <w:left w:val="none" w:sz="0" w:space="0" w:color="auto"/>
                    <w:bottom w:val="none" w:sz="0" w:space="0" w:color="auto"/>
                    <w:right w:val="none" w:sz="0" w:space="0" w:color="auto"/>
                  </w:divBdr>
                </w:div>
              </w:divsChild>
            </w:div>
            <w:div w:id="901259746">
              <w:marLeft w:val="0"/>
              <w:marRight w:val="0"/>
              <w:marTop w:val="0"/>
              <w:marBottom w:val="0"/>
              <w:divBdr>
                <w:top w:val="none" w:sz="0" w:space="0" w:color="auto"/>
                <w:left w:val="none" w:sz="0" w:space="0" w:color="auto"/>
                <w:bottom w:val="none" w:sz="0" w:space="0" w:color="auto"/>
                <w:right w:val="none" w:sz="0" w:space="0" w:color="auto"/>
              </w:divBdr>
              <w:divsChild>
                <w:div w:id="298607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416504">
          <w:marLeft w:val="0"/>
          <w:marRight w:val="0"/>
          <w:marTop w:val="0"/>
          <w:marBottom w:val="0"/>
          <w:divBdr>
            <w:top w:val="none" w:sz="0" w:space="0" w:color="auto"/>
            <w:left w:val="none" w:sz="0" w:space="0" w:color="auto"/>
            <w:bottom w:val="none" w:sz="0" w:space="0" w:color="auto"/>
            <w:right w:val="none" w:sz="0" w:space="0" w:color="auto"/>
          </w:divBdr>
          <w:divsChild>
            <w:div w:id="401611052">
              <w:marLeft w:val="0"/>
              <w:marRight w:val="0"/>
              <w:marTop w:val="0"/>
              <w:marBottom w:val="0"/>
              <w:divBdr>
                <w:top w:val="none" w:sz="0" w:space="0" w:color="auto"/>
                <w:left w:val="none" w:sz="0" w:space="0" w:color="auto"/>
                <w:bottom w:val="none" w:sz="0" w:space="0" w:color="auto"/>
                <w:right w:val="none" w:sz="0" w:space="0" w:color="auto"/>
              </w:divBdr>
              <w:divsChild>
                <w:div w:id="260257813">
                  <w:marLeft w:val="0"/>
                  <w:marRight w:val="0"/>
                  <w:marTop w:val="0"/>
                  <w:marBottom w:val="0"/>
                  <w:divBdr>
                    <w:top w:val="none" w:sz="0" w:space="0" w:color="auto"/>
                    <w:left w:val="none" w:sz="0" w:space="0" w:color="auto"/>
                    <w:bottom w:val="none" w:sz="0" w:space="0" w:color="auto"/>
                    <w:right w:val="none" w:sz="0" w:space="0" w:color="auto"/>
                  </w:divBdr>
                </w:div>
              </w:divsChild>
            </w:div>
            <w:div w:id="1258561996">
              <w:marLeft w:val="0"/>
              <w:marRight w:val="0"/>
              <w:marTop w:val="0"/>
              <w:marBottom w:val="0"/>
              <w:divBdr>
                <w:top w:val="none" w:sz="0" w:space="0" w:color="auto"/>
                <w:left w:val="none" w:sz="0" w:space="0" w:color="auto"/>
                <w:bottom w:val="none" w:sz="0" w:space="0" w:color="auto"/>
                <w:right w:val="none" w:sz="0" w:space="0" w:color="auto"/>
              </w:divBdr>
              <w:divsChild>
                <w:div w:id="125698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464">
          <w:marLeft w:val="0"/>
          <w:marRight w:val="0"/>
          <w:marTop w:val="0"/>
          <w:marBottom w:val="0"/>
          <w:divBdr>
            <w:top w:val="none" w:sz="0" w:space="0" w:color="auto"/>
            <w:left w:val="none" w:sz="0" w:space="0" w:color="auto"/>
            <w:bottom w:val="none" w:sz="0" w:space="0" w:color="auto"/>
            <w:right w:val="none" w:sz="0" w:space="0" w:color="auto"/>
          </w:divBdr>
          <w:divsChild>
            <w:div w:id="713189795">
              <w:marLeft w:val="0"/>
              <w:marRight w:val="0"/>
              <w:marTop w:val="0"/>
              <w:marBottom w:val="0"/>
              <w:divBdr>
                <w:top w:val="none" w:sz="0" w:space="0" w:color="auto"/>
                <w:left w:val="none" w:sz="0" w:space="0" w:color="auto"/>
                <w:bottom w:val="none" w:sz="0" w:space="0" w:color="auto"/>
                <w:right w:val="none" w:sz="0" w:space="0" w:color="auto"/>
              </w:divBdr>
              <w:divsChild>
                <w:div w:id="2038311336">
                  <w:marLeft w:val="0"/>
                  <w:marRight w:val="0"/>
                  <w:marTop w:val="0"/>
                  <w:marBottom w:val="0"/>
                  <w:divBdr>
                    <w:top w:val="none" w:sz="0" w:space="0" w:color="auto"/>
                    <w:left w:val="none" w:sz="0" w:space="0" w:color="auto"/>
                    <w:bottom w:val="none" w:sz="0" w:space="0" w:color="auto"/>
                    <w:right w:val="none" w:sz="0" w:space="0" w:color="auto"/>
                  </w:divBdr>
                </w:div>
              </w:divsChild>
            </w:div>
            <w:div w:id="276177272">
              <w:marLeft w:val="0"/>
              <w:marRight w:val="0"/>
              <w:marTop w:val="0"/>
              <w:marBottom w:val="0"/>
              <w:divBdr>
                <w:top w:val="none" w:sz="0" w:space="0" w:color="auto"/>
                <w:left w:val="none" w:sz="0" w:space="0" w:color="auto"/>
                <w:bottom w:val="none" w:sz="0" w:space="0" w:color="auto"/>
                <w:right w:val="none" w:sz="0" w:space="0" w:color="auto"/>
              </w:divBdr>
              <w:divsChild>
                <w:div w:id="125023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700021">
          <w:marLeft w:val="0"/>
          <w:marRight w:val="0"/>
          <w:marTop w:val="0"/>
          <w:marBottom w:val="0"/>
          <w:divBdr>
            <w:top w:val="none" w:sz="0" w:space="0" w:color="auto"/>
            <w:left w:val="none" w:sz="0" w:space="0" w:color="auto"/>
            <w:bottom w:val="none" w:sz="0" w:space="0" w:color="auto"/>
            <w:right w:val="none" w:sz="0" w:space="0" w:color="auto"/>
          </w:divBdr>
          <w:divsChild>
            <w:div w:id="1555585027">
              <w:marLeft w:val="0"/>
              <w:marRight w:val="0"/>
              <w:marTop w:val="0"/>
              <w:marBottom w:val="0"/>
              <w:divBdr>
                <w:top w:val="none" w:sz="0" w:space="0" w:color="auto"/>
                <w:left w:val="none" w:sz="0" w:space="0" w:color="auto"/>
                <w:bottom w:val="none" w:sz="0" w:space="0" w:color="auto"/>
                <w:right w:val="none" w:sz="0" w:space="0" w:color="auto"/>
              </w:divBdr>
              <w:divsChild>
                <w:div w:id="720514540">
                  <w:marLeft w:val="0"/>
                  <w:marRight w:val="0"/>
                  <w:marTop w:val="0"/>
                  <w:marBottom w:val="0"/>
                  <w:divBdr>
                    <w:top w:val="none" w:sz="0" w:space="0" w:color="auto"/>
                    <w:left w:val="none" w:sz="0" w:space="0" w:color="auto"/>
                    <w:bottom w:val="none" w:sz="0" w:space="0" w:color="auto"/>
                    <w:right w:val="none" w:sz="0" w:space="0" w:color="auto"/>
                  </w:divBdr>
                </w:div>
              </w:divsChild>
            </w:div>
            <w:div w:id="1497188171">
              <w:marLeft w:val="0"/>
              <w:marRight w:val="0"/>
              <w:marTop w:val="0"/>
              <w:marBottom w:val="0"/>
              <w:divBdr>
                <w:top w:val="none" w:sz="0" w:space="0" w:color="auto"/>
                <w:left w:val="none" w:sz="0" w:space="0" w:color="auto"/>
                <w:bottom w:val="none" w:sz="0" w:space="0" w:color="auto"/>
                <w:right w:val="none" w:sz="0" w:space="0" w:color="auto"/>
              </w:divBdr>
              <w:divsChild>
                <w:div w:id="429468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538681">
          <w:marLeft w:val="0"/>
          <w:marRight w:val="0"/>
          <w:marTop w:val="0"/>
          <w:marBottom w:val="0"/>
          <w:divBdr>
            <w:top w:val="none" w:sz="0" w:space="0" w:color="auto"/>
            <w:left w:val="none" w:sz="0" w:space="0" w:color="auto"/>
            <w:bottom w:val="none" w:sz="0" w:space="0" w:color="auto"/>
            <w:right w:val="none" w:sz="0" w:space="0" w:color="auto"/>
          </w:divBdr>
          <w:divsChild>
            <w:div w:id="1621566274">
              <w:marLeft w:val="0"/>
              <w:marRight w:val="0"/>
              <w:marTop w:val="0"/>
              <w:marBottom w:val="0"/>
              <w:divBdr>
                <w:top w:val="none" w:sz="0" w:space="0" w:color="auto"/>
                <w:left w:val="none" w:sz="0" w:space="0" w:color="auto"/>
                <w:bottom w:val="none" w:sz="0" w:space="0" w:color="auto"/>
                <w:right w:val="none" w:sz="0" w:space="0" w:color="auto"/>
              </w:divBdr>
              <w:divsChild>
                <w:div w:id="340090852">
                  <w:marLeft w:val="0"/>
                  <w:marRight w:val="0"/>
                  <w:marTop w:val="0"/>
                  <w:marBottom w:val="0"/>
                  <w:divBdr>
                    <w:top w:val="none" w:sz="0" w:space="0" w:color="auto"/>
                    <w:left w:val="none" w:sz="0" w:space="0" w:color="auto"/>
                    <w:bottom w:val="none" w:sz="0" w:space="0" w:color="auto"/>
                    <w:right w:val="none" w:sz="0" w:space="0" w:color="auto"/>
                  </w:divBdr>
                </w:div>
              </w:divsChild>
            </w:div>
            <w:div w:id="284966822">
              <w:marLeft w:val="0"/>
              <w:marRight w:val="0"/>
              <w:marTop w:val="0"/>
              <w:marBottom w:val="0"/>
              <w:divBdr>
                <w:top w:val="none" w:sz="0" w:space="0" w:color="auto"/>
                <w:left w:val="none" w:sz="0" w:space="0" w:color="auto"/>
                <w:bottom w:val="none" w:sz="0" w:space="0" w:color="auto"/>
                <w:right w:val="none" w:sz="0" w:space="0" w:color="auto"/>
              </w:divBdr>
              <w:divsChild>
                <w:div w:id="87192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333279">
      <w:bodyDiv w:val="1"/>
      <w:marLeft w:val="0"/>
      <w:marRight w:val="0"/>
      <w:marTop w:val="0"/>
      <w:marBottom w:val="0"/>
      <w:divBdr>
        <w:top w:val="none" w:sz="0" w:space="0" w:color="auto"/>
        <w:left w:val="none" w:sz="0" w:space="0" w:color="auto"/>
        <w:bottom w:val="none" w:sz="0" w:space="0" w:color="auto"/>
        <w:right w:val="none" w:sz="0" w:space="0" w:color="auto"/>
      </w:divBdr>
    </w:div>
    <w:div w:id="2065787793">
      <w:bodyDiv w:val="1"/>
      <w:marLeft w:val="0"/>
      <w:marRight w:val="0"/>
      <w:marTop w:val="0"/>
      <w:marBottom w:val="0"/>
      <w:divBdr>
        <w:top w:val="none" w:sz="0" w:space="0" w:color="auto"/>
        <w:left w:val="none" w:sz="0" w:space="0" w:color="auto"/>
        <w:bottom w:val="none" w:sz="0" w:space="0" w:color="auto"/>
        <w:right w:val="none" w:sz="0" w:space="0" w:color="auto"/>
      </w:divBdr>
      <w:divsChild>
        <w:div w:id="1812163234">
          <w:marLeft w:val="0"/>
          <w:marRight w:val="0"/>
          <w:marTop w:val="0"/>
          <w:marBottom w:val="0"/>
          <w:divBdr>
            <w:top w:val="none" w:sz="0" w:space="0" w:color="auto"/>
            <w:left w:val="none" w:sz="0" w:space="0" w:color="auto"/>
            <w:bottom w:val="none" w:sz="0" w:space="0" w:color="auto"/>
            <w:right w:val="none" w:sz="0" w:space="0" w:color="auto"/>
          </w:divBdr>
          <w:divsChild>
            <w:div w:id="531726053">
              <w:marLeft w:val="0"/>
              <w:marRight w:val="0"/>
              <w:marTop w:val="0"/>
              <w:marBottom w:val="0"/>
              <w:divBdr>
                <w:top w:val="none" w:sz="0" w:space="0" w:color="auto"/>
                <w:left w:val="none" w:sz="0" w:space="0" w:color="auto"/>
                <w:bottom w:val="none" w:sz="0" w:space="0" w:color="auto"/>
                <w:right w:val="none" w:sz="0" w:space="0" w:color="auto"/>
              </w:divBdr>
              <w:divsChild>
                <w:div w:id="1933391543">
                  <w:marLeft w:val="0"/>
                  <w:marRight w:val="0"/>
                  <w:marTop w:val="0"/>
                  <w:marBottom w:val="0"/>
                  <w:divBdr>
                    <w:top w:val="none" w:sz="0" w:space="0" w:color="auto"/>
                    <w:left w:val="none" w:sz="0" w:space="0" w:color="auto"/>
                    <w:bottom w:val="none" w:sz="0" w:space="0" w:color="auto"/>
                    <w:right w:val="none" w:sz="0" w:space="0" w:color="auto"/>
                  </w:divBdr>
                </w:div>
              </w:divsChild>
            </w:div>
            <w:div w:id="1265115067">
              <w:marLeft w:val="0"/>
              <w:marRight w:val="0"/>
              <w:marTop w:val="0"/>
              <w:marBottom w:val="0"/>
              <w:divBdr>
                <w:top w:val="none" w:sz="0" w:space="0" w:color="auto"/>
                <w:left w:val="none" w:sz="0" w:space="0" w:color="auto"/>
                <w:bottom w:val="none" w:sz="0" w:space="0" w:color="auto"/>
                <w:right w:val="none" w:sz="0" w:space="0" w:color="auto"/>
              </w:divBdr>
              <w:divsChild>
                <w:div w:id="1345933967">
                  <w:marLeft w:val="0"/>
                  <w:marRight w:val="0"/>
                  <w:marTop w:val="0"/>
                  <w:marBottom w:val="0"/>
                  <w:divBdr>
                    <w:top w:val="none" w:sz="0" w:space="0" w:color="auto"/>
                    <w:left w:val="none" w:sz="0" w:space="0" w:color="auto"/>
                    <w:bottom w:val="none" w:sz="0" w:space="0" w:color="auto"/>
                    <w:right w:val="none" w:sz="0" w:space="0" w:color="auto"/>
                  </w:divBdr>
                </w:div>
                <w:div w:id="142680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132</TotalTime>
  <Pages>7</Pages>
  <Words>3597</Words>
  <Characters>19788</Characters>
  <Application>Microsoft Office Word</Application>
  <DocSecurity>0</DocSecurity>
  <Lines>164</Lines>
  <Paragraphs>46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Jansie</dc:creator>
  <cp:keywords/>
  <dc:description/>
  <cp:lastModifiedBy>Christian Jansie</cp:lastModifiedBy>
  <cp:revision>20</cp:revision>
  <cp:lastPrinted>2025-05-05T09:54:00Z</cp:lastPrinted>
  <dcterms:created xsi:type="dcterms:W3CDTF">2025-05-05T08:06:00Z</dcterms:created>
  <dcterms:modified xsi:type="dcterms:W3CDTF">2025-06-02T18:21:00Z</dcterms:modified>
</cp:coreProperties>
</file>